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F5D" w:rsidRPr="00335F5D" w:rsidRDefault="00335F5D" w:rsidP="00335F5D">
      <w:pPr>
        <w:pStyle w:val="NormalWeb"/>
        <w:shd w:val="clear" w:color="auto" w:fill="FFFFFF"/>
        <w:jc w:val="both"/>
        <w:rPr>
          <w:color w:val="565656"/>
        </w:rPr>
      </w:pPr>
      <w:bookmarkStart w:id="0" w:name="_GoBack"/>
      <w:bookmarkEnd w:id="0"/>
      <w:r>
        <w:rPr>
          <w:color w:val="565656"/>
        </w:rPr>
        <w:t xml:space="preserve">2547 Sayılı Kanun’un 44. </w:t>
      </w:r>
      <w:r w:rsidRPr="00335F5D">
        <w:rPr>
          <w:color w:val="565656"/>
        </w:rPr>
        <w:t>maddesine istinaden hazırlanan ve 16.07.2018 tarih ve 2018/30 sayılı Senato kararı ile kabul edilen </w:t>
      </w:r>
      <w:hyperlink r:id="rId5" w:history="1">
        <w:r w:rsidRPr="00335F5D">
          <w:rPr>
            <w:rStyle w:val="Kpr"/>
            <w:b/>
            <w:color w:val="auto"/>
          </w:rPr>
          <w:t>Azami Öğrenim Süreleri Sonunda Verilecek Sınav Haklarına Dair Uygulama Esasları</w:t>
        </w:r>
      </w:hyperlink>
      <w:r w:rsidRPr="00335F5D">
        <w:rPr>
          <w:b/>
        </w:rPr>
        <w:t> </w:t>
      </w:r>
      <w:r w:rsidRPr="00335F5D">
        <w:rPr>
          <w:color w:val="565656"/>
        </w:rPr>
        <w:t xml:space="preserve">gereğince 2020-2021 eğitim öğretim yılı bahar dönemi sonunda azami öğrenim süresini dolduran öğrenciler </w:t>
      </w:r>
      <w:proofErr w:type="gramStart"/>
      <w:r w:rsidRPr="00335F5D">
        <w:rPr>
          <w:color w:val="565656"/>
        </w:rPr>
        <w:t>için  iki</w:t>
      </w:r>
      <w:proofErr w:type="gramEnd"/>
      <w:r w:rsidRPr="00335F5D">
        <w:rPr>
          <w:color w:val="565656"/>
        </w:rPr>
        <w:t xml:space="preserve"> ek sınav hakkı verilecektir.</w:t>
      </w:r>
    </w:p>
    <w:p w:rsidR="00335F5D" w:rsidRDefault="00335F5D" w:rsidP="00335F5D">
      <w:pPr>
        <w:pStyle w:val="NormalWeb"/>
        <w:shd w:val="clear" w:color="auto" w:fill="FFFFFF"/>
        <w:jc w:val="both"/>
        <w:rPr>
          <w:color w:val="565656"/>
        </w:rPr>
      </w:pPr>
      <w:r w:rsidRPr="00335F5D">
        <w:rPr>
          <w:color w:val="565656"/>
        </w:rPr>
        <w:t>Azami öğrenim süresini (7 yıl) dolduran öğrenciler </w:t>
      </w:r>
      <w:r w:rsidRPr="00335F5D">
        <w:rPr>
          <w:rStyle w:val="Gl"/>
          <w:color w:val="565656"/>
          <w:sz w:val="32"/>
          <w:szCs w:val="32"/>
        </w:rPr>
        <w:t>13.09.2021 – 24.09.2021</w:t>
      </w:r>
      <w:r w:rsidRPr="00335F5D">
        <w:rPr>
          <w:color w:val="565656"/>
        </w:rPr>
        <w:t xml:space="preserve"> tarihleri arasında başvuru dilekçesini doldurup </w:t>
      </w:r>
      <w:r>
        <w:rPr>
          <w:color w:val="565656"/>
        </w:rPr>
        <w:t xml:space="preserve">Eğitim </w:t>
      </w:r>
      <w:r w:rsidRPr="00335F5D">
        <w:rPr>
          <w:color w:val="565656"/>
        </w:rPr>
        <w:t xml:space="preserve">Fakültesi Öğrenci İşleri Birimine </w:t>
      </w:r>
      <w:r w:rsidRPr="00335F5D">
        <w:rPr>
          <w:b/>
          <w:color w:val="565656"/>
          <w:sz w:val="32"/>
          <w:szCs w:val="32"/>
        </w:rPr>
        <w:t>elden teslim etmeleri veya afegitim@aku.edu.tr</w:t>
      </w:r>
      <w:r w:rsidRPr="00335F5D">
        <w:rPr>
          <w:color w:val="565656"/>
        </w:rPr>
        <w:t xml:space="preserve"> e-posta adresine mail olarak göndermeleri gerekmektedir. </w:t>
      </w:r>
    </w:p>
    <w:p w:rsidR="00335F5D" w:rsidRPr="00335F5D" w:rsidRDefault="00335F5D" w:rsidP="00335F5D">
      <w:pPr>
        <w:pStyle w:val="NormalWeb"/>
        <w:shd w:val="clear" w:color="auto" w:fill="FFFFFF"/>
        <w:jc w:val="both"/>
        <w:rPr>
          <w:b/>
          <w:color w:val="FF0000"/>
          <w:sz w:val="32"/>
          <w:szCs w:val="32"/>
          <w:u w:val="single"/>
        </w:rPr>
      </w:pPr>
      <w:r w:rsidRPr="00335F5D">
        <w:rPr>
          <w:color w:val="565656"/>
          <w:sz w:val="32"/>
          <w:szCs w:val="32"/>
        </w:rPr>
        <w:t>Belirtilen tarihlerde başvuru yapmayan öğrenciler sınav haklarından</w:t>
      </w:r>
      <w:r w:rsidRPr="00335F5D">
        <w:rPr>
          <w:b/>
          <w:color w:val="565656"/>
          <w:sz w:val="32"/>
          <w:szCs w:val="32"/>
        </w:rPr>
        <w:t xml:space="preserve"> </w:t>
      </w:r>
      <w:r w:rsidRPr="00335F5D">
        <w:rPr>
          <w:b/>
          <w:color w:val="FF0000"/>
          <w:sz w:val="32"/>
          <w:szCs w:val="32"/>
          <w:u w:val="single"/>
        </w:rPr>
        <w:t>faydalanamazlar.</w:t>
      </w:r>
    </w:p>
    <w:p w:rsidR="00335F5D" w:rsidRPr="00A62828" w:rsidRDefault="00335F5D" w:rsidP="00335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65656"/>
          <w:sz w:val="21"/>
          <w:szCs w:val="21"/>
          <w:lang w:eastAsia="tr-TR"/>
        </w:rPr>
      </w:pPr>
      <w:r w:rsidRPr="00A62828">
        <w:rPr>
          <w:rFonts w:ascii="Arial" w:eastAsia="Times New Roman" w:hAnsi="Arial" w:cs="Arial"/>
          <w:b/>
          <w:color w:val="565656"/>
          <w:sz w:val="32"/>
          <w:szCs w:val="32"/>
          <w:lang w:eastAsia="tr-TR"/>
        </w:rPr>
        <w:t xml:space="preserve"> </w:t>
      </w:r>
      <w:hyperlink r:id="rId6" w:history="1">
        <w:r w:rsidRPr="00A62828">
          <w:rPr>
            <w:rFonts w:ascii="Arial" w:eastAsia="Times New Roman" w:hAnsi="Arial" w:cs="Arial"/>
            <w:color w:val="428BCA"/>
            <w:sz w:val="21"/>
            <w:szCs w:val="21"/>
            <w:lang w:eastAsia="tr-TR"/>
          </w:rPr>
          <w:t>Başvuru dilekçe örneği için tıklayınız.</w:t>
        </w:r>
      </w:hyperlink>
    </w:p>
    <w:tbl>
      <w:tblPr>
        <w:tblpPr w:leftFromText="141" w:rightFromText="141" w:vertAnchor="text" w:horzAnchor="margin" w:tblpY="160"/>
        <w:tblW w:w="94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9"/>
        <w:gridCol w:w="5812"/>
      </w:tblGrid>
      <w:tr w:rsidR="00335F5D" w:rsidRPr="00335F5D" w:rsidTr="00335F5D">
        <w:tc>
          <w:tcPr>
            <w:tcW w:w="94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F5D" w:rsidRPr="00335F5D" w:rsidRDefault="00335F5D" w:rsidP="00335F5D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tr-TR"/>
              </w:rPr>
            </w:pPr>
            <w:r w:rsidRPr="00335F5D"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lang w:eastAsia="tr-TR"/>
              </w:rPr>
              <w:t>Azami Öğrenim Süresi Sonu Sınavları Uygulama Takvimi</w:t>
            </w:r>
          </w:p>
        </w:tc>
      </w:tr>
      <w:tr w:rsidR="00335F5D" w:rsidRPr="00335F5D" w:rsidTr="00335F5D"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F5D" w:rsidRPr="00335F5D" w:rsidRDefault="00335F5D" w:rsidP="00335F5D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tr-TR"/>
              </w:rPr>
            </w:pPr>
            <w:r w:rsidRPr="00335F5D">
              <w:rPr>
                <w:rFonts w:ascii="Arial" w:eastAsia="Times New Roman" w:hAnsi="Arial" w:cs="Arial"/>
                <w:color w:val="565656"/>
                <w:sz w:val="21"/>
                <w:szCs w:val="21"/>
                <w:lang w:eastAsia="tr-TR"/>
              </w:rPr>
              <w:t>Başvuruların Alınması</w:t>
            </w:r>
          </w:p>
        </w:tc>
        <w:tc>
          <w:tcPr>
            <w:tcW w:w="5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F5D" w:rsidRPr="00335F5D" w:rsidRDefault="00335F5D" w:rsidP="00335F5D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tr-TR"/>
              </w:rPr>
            </w:pPr>
            <w:r w:rsidRPr="00335F5D">
              <w:rPr>
                <w:rFonts w:ascii="Arial" w:eastAsia="Times New Roman" w:hAnsi="Arial" w:cs="Arial"/>
                <w:color w:val="565656"/>
                <w:sz w:val="21"/>
                <w:szCs w:val="21"/>
                <w:lang w:eastAsia="tr-TR"/>
              </w:rPr>
              <w:t>13.09.2021 – 24.09.2021</w:t>
            </w:r>
          </w:p>
        </w:tc>
      </w:tr>
      <w:tr w:rsidR="00335F5D" w:rsidRPr="00335F5D" w:rsidTr="00335F5D"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F5D" w:rsidRPr="00335F5D" w:rsidRDefault="00335F5D" w:rsidP="00335F5D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tr-TR"/>
              </w:rPr>
            </w:pPr>
            <w:r w:rsidRPr="00335F5D">
              <w:rPr>
                <w:rFonts w:ascii="Arial" w:eastAsia="Times New Roman" w:hAnsi="Arial" w:cs="Arial"/>
                <w:color w:val="565656"/>
                <w:sz w:val="21"/>
                <w:szCs w:val="21"/>
                <w:lang w:eastAsia="tr-TR"/>
              </w:rPr>
              <w:t>Birinci Ek Sınavlar</w:t>
            </w:r>
          </w:p>
        </w:tc>
        <w:tc>
          <w:tcPr>
            <w:tcW w:w="5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F5D" w:rsidRPr="00335F5D" w:rsidRDefault="00335F5D" w:rsidP="00335F5D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tr-TR"/>
              </w:rPr>
            </w:pPr>
            <w:r w:rsidRPr="00335F5D">
              <w:rPr>
                <w:rFonts w:ascii="Arial" w:eastAsia="Times New Roman" w:hAnsi="Arial" w:cs="Arial"/>
                <w:color w:val="565656"/>
                <w:sz w:val="21"/>
                <w:szCs w:val="21"/>
                <w:lang w:eastAsia="tr-TR"/>
              </w:rPr>
              <w:t>04.10.2021 – 10.10.2021</w:t>
            </w:r>
          </w:p>
        </w:tc>
      </w:tr>
      <w:tr w:rsidR="00335F5D" w:rsidRPr="00335F5D" w:rsidTr="00335F5D"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F5D" w:rsidRPr="00335F5D" w:rsidRDefault="00335F5D" w:rsidP="00335F5D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tr-TR"/>
              </w:rPr>
            </w:pPr>
            <w:r w:rsidRPr="00335F5D">
              <w:rPr>
                <w:rFonts w:ascii="Arial" w:eastAsia="Times New Roman" w:hAnsi="Arial" w:cs="Arial"/>
                <w:color w:val="565656"/>
                <w:sz w:val="21"/>
                <w:szCs w:val="21"/>
                <w:lang w:eastAsia="tr-TR"/>
              </w:rPr>
              <w:t>İkinci Ek Sınavlar</w:t>
            </w:r>
          </w:p>
        </w:tc>
        <w:tc>
          <w:tcPr>
            <w:tcW w:w="5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F5D" w:rsidRPr="00335F5D" w:rsidRDefault="00335F5D" w:rsidP="00335F5D">
            <w:pPr>
              <w:spacing w:after="345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tr-TR"/>
              </w:rPr>
            </w:pPr>
            <w:r w:rsidRPr="00335F5D">
              <w:rPr>
                <w:rFonts w:ascii="Arial" w:eastAsia="Times New Roman" w:hAnsi="Arial" w:cs="Arial"/>
                <w:color w:val="565656"/>
                <w:sz w:val="21"/>
                <w:szCs w:val="21"/>
                <w:lang w:eastAsia="tr-TR"/>
              </w:rPr>
              <w:t>18.10.2021 – 24.10.2021</w:t>
            </w:r>
          </w:p>
        </w:tc>
      </w:tr>
    </w:tbl>
    <w:p w:rsidR="00A62828" w:rsidRPr="00A62828" w:rsidRDefault="00A62828" w:rsidP="00335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65656"/>
          <w:sz w:val="32"/>
          <w:szCs w:val="32"/>
          <w:lang w:eastAsia="tr-TR"/>
        </w:rPr>
      </w:pPr>
    </w:p>
    <w:sectPr w:rsidR="00A62828" w:rsidRPr="00A6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1929"/>
    <w:multiLevelType w:val="multilevel"/>
    <w:tmpl w:val="F16E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59"/>
    <w:rsid w:val="00335F5D"/>
    <w:rsid w:val="00381AA4"/>
    <w:rsid w:val="00A62828"/>
    <w:rsid w:val="00AC2BB4"/>
    <w:rsid w:val="00B0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F340F-E1A1-44DB-9103-F84E8603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6282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62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fyonmyo.aku.edu.tr/wp-content/uploads/sites/4/2019/07/AzamiSureDilekce2019.pdf" TargetMode="External"/><Relationship Id="rId5" Type="http://schemas.openxmlformats.org/officeDocument/2006/relationships/hyperlink" Target="https://kms.kaysis.gov.tr/Home/Goster/1730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81TC000VTX</cp:lastModifiedBy>
  <cp:revision>2</cp:revision>
  <dcterms:created xsi:type="dcterms:W3CDTF">2021-08-12T09:24:00Z</dcterms:created>
  <dcterms:modified xsi:type="dcterms:W3CDTF">2021-08-12T09:24:00Z</dcterms:modified>
</cp:coreProperties>
</file>