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EC" w:rsidRDefault="00CD0DEC" w:rsidP="00CD0DEC">
      <w:pPr>
        <w:pStyle w:val="KonuBal"/>
      </w:pPr>
      <w:bookmarkStart w:id="0" w:name="_GoBack"/>
      <w:bookmarkEnd w:id="0"/>
      <w:r>
        <w:t>AFYON KOCATEPE ÜNİVERSİTESİ</w:t>
      </w:r>
    </w:p>
    <w:p w:rsidR="00CD0DEC" w:rsidRDefault="00A17E46" w:rsidP="00CD0DEC">
      <w:pPr>
        <w:jc w:val="center"/>
        <w:rPr>
          <w:b/>
          <w:bCs/>
        </w:rPr>
      </w:pPr>
      <w:proofErr w:type="gramStart"/>
      <w:r>
        <w:rPr>
          <w:b/>
          <w:bCs/>
        </w:rPr>
        <w:t>…………</w:t>
      </w:r>
      <w:proofErr w:type="gramEnd"/>
      <w:r w:rsidR="00CC2E8A">
        <w:rPr>
          <w:b/>
          <w:bCs/>
        </w:rPr>
        <w:t>BÖLÜM BAŞKANLIĞI</w:t>
      </w:r>
      <w:r w:rsidR="00CD0DEC">
        <w:rPr>
          <w:b/>
          <w:bCs/>
        </w:rPr>
        <w:t>’NA</w:t>
      </w:r>
    </w:p>
    <w:p w:rsidR="00CD0DEC" w:rsidRDefault="00CD0DEC" w:rsidP="00EB16BB">
      <w:pPr>
        <w:jc w:val="both"/>
        <w:rPr>
          <w:b/>
          <w:bCs/>
        </w:rPr>
      </w:pPr>
      <w:r>
        <w:t>Görev sürem</w:t>
      </w:r>
      <w:r w:rsidR="00EB16BB">
        <w:t xml:space="preserve">  </w:t>
      </w:r>
      <w:proofErr w:type="gramStart"/>
      <w:r w:rsidR="00EB16BB">
        <w:t>…..</w:t>
      </w:r>
      <w:proofErr w:type="gramEnd"/>
      <w:r w:rsidR="00EB16BB">
        <w:t>/……/</w:t>
      </w:r>
      <w:r>
        <w:t>.........</w:t>
      </w:r>
      <w:r w:rsidR="00EB16BB">
        <w:t xml:space="preserve">  </w:t>
      </w:r>
      <w:proofErr w:type="gramStart"/>
      <w:r>
        <w:t>tarihinde</w:t>
      </w:r>
      <w:proofErr w:type="gramEnd"/>
      <w:r>
        <w:t xml:space="preserve"> dolmaktadır. Son görev sürem içinde yürüttüğüm ders ve bilimsel faaliyetlerim aşağıdadır. Görev süremin 2547 sayılı </w:t>
      </w:r>
      <w:r w:rsidR="00EB16BB">
        <w:t>K</w:t>
      </w:r>
      <w:r>
        <w:t>anun</w:t>
      </w:r>
      <w:r w:rsidR="00EB16BB">
        <w:t>’</w:t>
      </w:r>
      <w:r>
        <w:t>un</w:t>
      </w:r>
      <w:r w:rsidR="00EB16BB">
        <w:t xml:space="preserve">  </w:t>
      </w:r>
      <w:proofErr w:type="gramStart"/>
      <w:r w:rsidR="00EB16BB">
        <w:t>……</w:t>
      </w:r>
      <w:proofErr w:type="gramEnd"/>
      <w:r w:rsidR="00EB16BB">
        <w:t xml:space="preserve">   </w:t>
      </w:r>
      <w:r>
        <w:t xml:space="preserve">  </w:t>
      </w:r>
      <w:proofErr w:type="gramStart"/>
      <w:r>
        <w:t>maddesi</w:t>
      </w:r>
      <w:proofErr w:type="gramEnd"/>
      <w:r>
        <w:t xml:space="preserve"> uyarınca yeniden uzatılması hususunda gereğini arz ederim. </w:t>
      </w:r>
      <w:proofErr w:type="gramStart"/>
      <w:r>
        <w:rPr>
          <w:b/>
          <w:bCs/>
        </w:rPr>
        <w:t>.....</w:t>
      </w:r>
      <w:proofErr w:type="gramEnd"/>
      <w:r w:rsidR="00EB16BB">
        <w:rPr>
          <w:b/>
          <w:bCs/>
        </w:rPr>
        <w:t>/…../…….</w:t>
      </w:r>
    </w:p>
    <w:p w:rsidR="00CD0DEC" w:rsidRDefault="00CD0DEC" w:rsidP="00CD0DEC">
      <w:pPr>
        <w:jc w:val="center"/>
        <w:rPr>
          <w:b/>
          <w:bCs/>
        </w:rPr>
      </w:pPr>
    </w:p>
    <w:p w:rsidR="00CD0DEC" w:rsidRDefault="00CD0DEC" w:rsidP="00CD0DE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008"/>
        <w:gridCol w:w="1800"/>
        <w:gridCol w:w="1800"/>
        <w:gridCol w:w="1762"/>
      </w:tblGrid>
      <w:tr w:rsidR="00CD0DEC" w:rsidTr="009728E3">
        <w:tc>
          <w:tcPr>
            <w:tcW w:w="1842" w:type="dxa"/>
          </w:tcPr>
          <w:p w:rsidR="00CD0DEC" w:rsidRDefault="00CD0DEC" w:rsidP="009728E3">
            <w:pPr>
              <w:jc w:val="center"/>
              <w:rPr>
                <w:b/>
                <w:bCs/>
              </w:rPr>
            </w:pPr>
            <w:r>
              <w:rPr>
                <w:b/>
                <w:bCs/>
              </w:rPr>
              <w:t>Anabilim Dalı</w:t>
            </w:r>
          </w:p>
        </w:tc>
        <w:tc>
          <w:tcPr>
            <w:tcW w:w="2008" w:type="dxa"/>
          </w:tcPr>
          <w:p w:rsidR="00CD0DEC" w:rsidRDefault="00CD0DEC" w:rsidP="009728E3">
            <w:pPr>
              <w:jc w:val="both"/>
              <w:rPr>
                <w:b/>
                <w:bCs/>
              </w:rPr>
            </w:pPr>
            <w:r>
              <w:rPr>
                <w:b/>
                <w:bCs/>
              </w:rPr>
              <w:t xml:space="preserve">Akademik </w:t>
            </w:r>
            <w:proofErr w:type="spellStart"/>
            <w:r>
              <w:rPr>
                <w:b/>
                <w:bCs/>
              </w:rPr>
              <w:t>Ünvanı</w:t>
            </w:r>
            <w:proofErr w:type="spellEnd"/>
          </w:p>
        </w:tc>
        <w:tc>
          <w:tcPr>
            <w:tcW w:w="1800" w:type="dxa"/>
          </w:tcPr>
          <w:p w:rsidR="00CD0DEC" w:rsidRDefault="00CD0DEC" w:rsidP="009728E3">
            <w:pPr>
              <w:jc w:val="center"/>
              <w:rPr>
                <w:b/>
                <w:bCs/>
              </w:rPr>
            </w:pPr>
            <w:r>
              <w:rPr>
                <w:b/>
                <w:bCs/>
              </w:rPr>
              <w:t>Adı Soyadı</w:t>
            </w:r>
          </w:p>
        </w:tc>
        <w:tc>
          <w:tcPr>
            <w:tcW w:w="1800" w:type="dxa"/>
          </w:tcPr>
          <w:p w:rsidR="00CD0DEC" w:rsidRDefault="00CD0DEC" w:rsidP="009728E3">
            <w:pPr>
              <w:jc w:val="center"/>
              <w:rPr>
                <w:b/>
                <w:bCs/>
              </w:rPr>
            </w:pPr>
            <w:r>
              <w:rPr>
                <w:b/>
                <w:bCs/>
              </w:rPr>
              <w:t>İdari Görevi</w:t>
            </w:r>
          </w:p>
        </w:tc>
        <w:tc>
          <w:tcPr>
            <w:tcW w:w="1762" w:type="dxa"/>
          </w:tcPr>
          <w:p w:rsidR="00CD0DEC" w:rsidRDefault="00CD0DEC" w:rsidP="009728E3">
            <w:pPr>
              <w:pStyle w:val="Balk2"/>
            </w:pPr>
            <w:r>
              <w:t>İmzası</w:t>
            </w:r>
          </w:p>
        </w:tc>
      </w:tr>
      <w:tr w:rsidR="00CD0DEC" w:rsidTr="009728E3">
        <w:tc>
          <w:tcPr>
            <w:tcW w:w="1842" w:type="dxa"/>
          </w:tcPr>
          <w:p w:rsidR="00CD0DEC" w:rsidRDefault="00CD0DEC" w:rsidP="009728E3">
            <w:pPr>
              <w:jc w:val="center"/>
            </w:pPr>
          </w:p>
        </w:tc>
        <w:tc>
          <w:tcPr>
            <w:tcW w:w="2008" w:type="dxa"/>
          </w:tcPr>
          <w:p w:rsidR="00CD0DEC" w:rsidRDefault="00CD0DEC" w:rsidP="009728E3">
            <w:pPr>
              <w:jc w:val="center"/>
            </w:pPr>
          </w:p>
        </w:tc>
        <w:tc>
          <w:tcPr>
            <w:tcW w:w="1800" w:type="dxa"/>
          </w:tcPr>
          <w:p w:rsidR="00CD0DEC" w:rsidRDefault="00CD0DEC" w:rsidP="009728E3">
            <w:pPr>
              <w:jc w:val="center"/>
            </w:pPr>
          </w:p>
        </w:tc>
        <w:tc>
          <w:tcPr>
            <w:tcW w:w="1800" w:type="dxa"/>
          </w:tcPr>
          <w:p w:rsidR="00CD0DEC" w:rsidRDefault="00CD0DEC" w:rsidP="009728E3">
            <w:pPr>
              <w:jc w:val="center"/>
            </w:pPr>
          </w:p>
        </w:tc>
        <w:tc>
          <w:tcPr>
            <w:tcW w:w="1762" w:type="dxa"/>
          </w:tcPr>
          <w:p w:rsidR="00CD0DEC" w:rsidRDefault="00CD0DEC" w:rsidP="009728E3">
            <w:pPr>
              <w:jc w:val="center"/>
            </w:pPr>
          </w:p>
        </w:tc>
      </w:tr>
    </w:tbl>
    <w:p w:rsidR="00CD0DEC" w:rsidRDefault="00CD0DEC" w:rsidP="00CD0DEC"/>
    <w:p w:rsidR="00CD0DEC" w:rsidRDefault="00CD0DEC" w:rsidP="00CD0DEC"/>
    <w:p w:rsidR="00CD0DEC" w:rsidRDefault="00CD0DEC" w:rsidP="00CD0DEC">
      <w:pPr>
        <w:rPr>
          <w:b/>
          <w:bCs/>
        </w:rPr>
      </w:pPr>
      <w:r>
        <w:rPr>
          <w:b/>
          <w:bCs/>
        </w:rPr>
        <w:t xml:space="preserve">                             </w:t>
      </w:r>
      <w:r w:rsidR="00663814">
        <w:rPr>
          <w:b/>
          <w:bCs/>
        </w:rPr>
        <w:t xml:space="preserve">                  </w:t>
      </w:r>
      <w:r>
        <w:t xml:space="preserve"> </w:t>
      </w:r>
      <w:proofErr w:type="gramStart"/>
      <w:r w:rsidR="00A17E46">
        <w:t>…………….</w:t>
      </w:r>
      <w:proofErr w:type="gramEnd"/>
      <w:r>
        <w:rPr>
          <w:b/>
          <w:bCs/>
        </w:rPr>
        <w:t>Eğitim Öğretim Yılı</w:t>
      </w:r>
    </w:p>
    <w:p w:rsidR="00CD0DEC" w:rsidRDefault="00663814" w:rsidP="00CD0DEC">
      <w:r>
        <w:rPr>
          <w:b/>
          <w:bCs/>
        </w:rPr>
        <w:t>I. DERSLER</w:t>
      </w:r>
    </w:p>
    <w:p w:rsidR="00CD0DEC" w:rsidRDefault="00CD0DEC" w:rsidP="00CD0DEC">
      <w:pPr>
        <w:tabs>
          <w:tab w:val="left" w:pos="2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20"/>
        <w:gridCol w:w="720"/>
        <w:gridCol w:w="754"/>
        <w:gridCol w:w="2486"/>
        <w:gridCol w:w="720"/>
        <w:gridCol w:w="720"/>
        <w:gridCol w:w="682"/>
      </w:tblGrid>
      <w:tr w:rsidR="00CD0DEC" w:rsidTr="009728E3">
        <w:trPr>
          <w:cantSplit/>
        </w:trPr>
        <w:tc>
          <w:tcPr>
            <w:tcW w:w="4604" w:type="dxa"/>
            <w:gridSpan w:val="4"/>
          </w:tcPr>
          <w:p w:rsidR="00CD0DEC" w:rsidRDefault="00CD0DEC" w:rsidP="009728E3">
            <w:pPr>
              <w:tabs>
                <w:tab w:val="left" w:pos="2400"/>
              </w:tabs>
              <w:rPr>
                <w:b/>
                <w:bCs/>
              </w:rPr>
            </w:pPr>
            <w:r>
              <w:rPr>
                <w:b/>
                <w:bCs/>
              </w:rPr>
              <w:t>GÜZ YARIYILI</w:t>
            </w:r>
          </w:p>
        </w:tc>
        <w:tc>
          <w:tcPr>
            <w:tcW w:w="4608" w:type="dxa"/>
            <w:gridSpan w:val="4"/>
          </w:tcPr>
          <w:p w:rsidR="00CD0DEC" w:rsidRDefault="00CD0DEC" w:rsidP="009728E3">
            <w:pPr>
              <w:tabs>
                <w:tab w:val="left" w:pos="2400"/>
              </w:tabs>
              <w:rPr>
                <w:b/>
                <w:bCs/>
              </w:rPr>
            </w:pPr>
            <w:r>
              <w:rPr>
                <w:b/>
                <w:bCs/>
              </w:rPr>
              <w:t>BAHAR YARIYILI</w:t>
            </w:r>
          </w:p>
        </w:tc>
      </w:tr>
      <w:tr w:rsidR="00CD0DEC" w:rsidTr="009728E3">
        <w:tc>
          <w:tcPr>
            <w:tcW w:w="2410" w:type="dxa"/>
          </w:tcPr>
          <w:p w:rsidR="00CD0DEC" w:rsidRDefault="00CD0DEC" w:rsidP="009728E3">
            <w:pPr>
              <w:tabs>
                <w:tab w:val="left" w:pos="2400"/>
              </w:tabs>
              <w:rPr>
                <w:b/>
                <w:bCs/>
              </w:rPr>
            </w:pPr>
            <w:r>
              <w:rPr>
                <w:b/>
                <w:bCs/>
              </w:rPr>
              <w:t>DERSİN ADI</w:t>
            </w:r>
          </w:p>
        </w:tc>
        <w:tc>
          <w:tcPr>
            <w:tcW w:w="720" w:type="dxa"/>
          </w:tcPr>
          <w:p w:rsidR="00CD0DEC" w:rsidRDefault="00CD0DEC" w:rsidP="009728E3">
            <w:pPr>
              <w:tabs>
                <w:tab w:val="left" w:pos="2400"/>
              </w:tabs>
              <w:rPr>
                <w:b/>
                <w:bCs/>
              </w:rPr>
            </w:pPr>
            <w:r>
              <w:rPr>
                <w:b/>
                <w:bCs/>
              </w:rPr>
              <w:t>T</w:t>
            </w:r>
          </w:p>
        </w:tc>
        <w:tc>
          <w:tcPr>
            <w:tcW w:w="720" w:type="dxa"/>
          </w:tcPr>
          <w:p w:rsidR="00CD0DEC" w:rsidRDefault="00CD0DEC" w:rsidP="009728E3">
            <w:pPr>
              <w:tabs>
                <w:tab w:val="left" w:pos="2400"/>
              </w:tabs>
              <w:rPr>
                <w:b/>
                <w:bCs/>
              </w:rPr>
            </w:pPr>
            <w:r>
              <w:rPr>
                <w:b/>
                <w:bCs/>
              </w:rPr>
              <w:t>U</w:t>
            </w:r>
          </w:p>
        </w:tc>
        <w:tc>
          <w:tcPr>
            <w:tcW w:w="754" w:type="dxa"/>
          </w:tcPr>
          <w:p w:rsidR="00CD0DEC" w:rsidRDefault="00CD0DEC" w:rsidP="009728E3">
            <w:pPr>
              <w:tabs>
                <w:tab w:val="left" w:pos="2400"/>
              </w:tabs>
              <w:rPr>
                <w:b/>
                <w:bCs/>
              </w:rPr>
            </w:pPr>
            <w:r>
              <w:rPr>
                <w:b/>
                <w:bCs/>
              </w:rPr>
              <w:t>TS</w:t>
            </w:r>
          </w:p>
        </w:tc>
        <w:tc>
          <w:tcPr>
            <w:tcW w:w="2486" w:type="dxa"/>
          </w:tcPr>
          <w:p w:rsidR="00CD0DEC" w:rsidRDefault="00CD0DEC" w:rsidP="009728E3">
            <w:pPr>
              <w:tabs>
                <w:tab w:val="left" w:pos="2400"/>
              </w:tabs>
              <w:rPr>
                <w:b/>
                <w:bCs/>
              </w:rPr>
            </w:pPr>
            <w:proofErr w:type="gramStart"/>
            <w:r>
              <w:rPr>
                <w:b/>
                <w:bCs/>
              </w:rPr>
              <w:t>DERSİN  ADI</w:t>
            </w:r>
            <w:proofErr w:type="gramEnd"/>
          </w:p>
        </w:tc>
        <w:tc>
          <w:tcPr>
            <w:tcW w:w="720" w:type="dxa"/>
          </w:tcPr>
          <w:p w:rsidR="00CD0DEC" w:rsidRDefault="00CD0DEC" w:rsidP="009728E3">
            <w:pPr>
              <w:tabs>
                <w:tab w:val="left" w:pos="2400"/>
              </w:tabs>
              <w:rPr>
                <w:b/>
                <w:bCs/>
              </w:rPr>
            </w:pPr>
            <w:r>
              <w:rPr>
                <w:b/>
                <w:bCs/>
              </w:rPr>
              <w:t>T</w:t>
            </w:r>
          </w:p>
        </w:tc>
        <w:tc>
          <w:tcPr>
            <w:tcW w:w="720" w:type="dxa"/>
          </w:tcPr>
          <w:p w:rsidR="00CD0DEC" w:rsidRDefault="00CD0DEC" w:rsidP="009728E3">
            <w:pPr>
              <w:tabs>
                <w:tab w:val="left" w:pos="2400"/>
              </w:tabs>
              <w:rPr>
                <w:b/>
                <w:bCs/>
              </w:rPr>
            </w:pPr>
            <w:r>
              <w:rPr>
                <w:b/>
                <w:bCs/>
              </w:rPr>
              <w:t>U</w:t>
            </w:r>
          </w:p>
        </w:tc>
        <w:tc>
          <w:tcPr>
            <w:tcW w:w="682" w:type="dxa"/>
          </w:tcPr>
          <w:p w:rsidR="00CD0DEC" w:rsidRDefault="00CD0DEC" w:rsidP="009728E3">
            <w:pPr>
              <w:tabs>
                <w:tab w:val="left" w:pos="2400"/>
              </w:tabs>
              <w:rPr>
                <w:b/>
                <w:bCs/>
              </w:rPr>
            </w:pPr>
            <w:r>
              <w:rPr>
                <w:b/>
                <w:bCs/>
              </w:rPr>
              <w:t>TS</w:t>
            </w: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bl>
    <w:p w:rsidR="00CD0DEC" w:rsidRDefault="00CD0DEC" w:rsidP="00CD0DEC">
      <w:pPr>
        <w:tabs>
          <w:tab w:val="left" w:pos="2400"/>
        </w:tabs>
      </w:pPr>
    </w:p>
    <w:p w:rsidR="00CD0DEC" w:rsidRDefault="00CD0DEC" w:rsidP="00CD0DEC">
      <w:pPr>
        <w:tabs>
          <w:tab w:val="left" w:pos="2400"/>
        </w:tabs>
      </w:pPr>
    </w:p>
    <w:p w:rsidR="00CD0DEC" w:rsidRDefault="00CD0DEC" w:rsidP="00CD0DEC">
      <w:pPr>
        <w:tabs>
          <w:tab w:val="left" w:pos="2400"/>
        </w:tabs>
        <w:rPr>
          <w:b/>
          <w:bCs/>
        </w:rPr>
      </w:pPr>
      <w:r>
        <w:t xml:space="preserve">                                            </w:t>
      </w:r>
      <w:r w:rsidR="00663814">
        <w:t xml:space="preserve">   </w:t>
      </w:r>
      <w:proofErr w:type="gramStart"/>
      <w:r w:rsidR="00A17E46">
        <w:rPr>
          <w:b/>
        </w:rPr>
        <w:t>…………</w:t>
      </w:r>
      <w:proofErr w:type="gramEnd"/>
      <w:r>
        <w:rPr>
          <w:b/>
          <w:bCs/>
        </w:rPr>
        <w:t xml:space="preserve"> Eğitim Öğretim Yılı</w:t>
      </w:r>
    </w:p>
    <w:p w:rsidR="00CD0DEC" w:rsidRDefault="00CD0DEC" w:rsidP="00CD0DEC">
      <w:pPr>
        <w:tabs>
          <w:tab w:val="left" w:pos="2400"/>
        </w:tabs>
      </w:pPr>
    </w:p>
    <w:p w:rsidR="00CD0DEC" w:rsidRDefault="00CD0DEC" w:rsidP="00CD0DEC">
      <w:pPr>
        <w:tabs>
          <w:tab w:val="left" w:pos="2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20"/>
        <w:gridCol w:w="720"/>
        <w:gridCol w:w="754"/>
        <w:gridCol w:w="2486"/>
        <w:gridCol w:w="720"/>
        <w:gridCol w:w="720"/>
        <w:gridCol w:w="682"/>
      </w:tblGrid>
      <w:tr w:rsidR="00CD0DEC" w:rsidTr="009728E3">
        <w:trPr>
          <w:cantSplit/>
        </w:trPr>
        <w:tc>
          <w:tcPr>
            <w:tcW w:w="4604" w:type="dxa"/>
            <w:gridSpan w:val="4"/>
          </w:tcPr>
          <w:p w:rsidR="00CD0DEC" w:rsidRDefault="00CD0DEC" w:rsidP="009728E3">
            <w:pPr>
              <w:tabs>
                <w:tab w:val="left" w:pos="2400"/>
              </w:tabs>
              <w:rPr>
                <w:b/>
                <w:bCs/>
              </w:rPr>
            </w:pPr>
            <w:r>
              <w:rPr>
                <w:b/>
                <w:bCs/>
              </w:rPr>
              <w:t>GÜZ YARIYILI</w:t>
            </w:r>
          </w:p>
        </w:tc>
        <w:tc>
          <w:tcPr>
            <w:tcW w:w="4608" w:type="dxa"/>
            <w:gridSpan w:val="4"/>
          </w:tcPr>
          <w:p w:rsidR="00CD0DEC" w:rsidRDefault="00CD0DEC" w:rsidP="009728E3">
            <w:pPr>
              <w:tabs>
                <w:tab w:val="left" w:pos="2400"/>
              </w:tabs>
              <w:rPr>
                <w:b/>
                <w:bCs/>
              </w:rPr>
            </w:pPr>
            <w:r>
              <w:rPr>
                <w:b/>
                <w:bCs/>
              </w:rPr>
              <w:t>BAHAR YARIYILI</w:t>
            </w:r>
          </w:p>
        </w:tc>
      </w:tr>
      <w:tr w:rsidR="00CD0DEC" w:rsidTr="009728E3">
        <w:tc>
          <w:tcPr>
            <w:tcW w:w="2410" w:type="dxa"/>
          </w:tcPr>
          <w:p w:rsidR="00CD0DEC" w:rsidRDefault="00CD0DEC" w:rsidP="009728E3">
            <w:pPr>
              <w:tabs>
                <w:tab w:val="left" w:pos="2400"/>
              </w:tabs>
              <w:rPr>
                <w:b/>
                <w:bCs/>
              </w:rPr>
            </w:pPr>
            <w:r>
              <w:rPr>
                <w:b/>
                <w:bCs/>
              </w:rPr>
              <w:t>DERSİN ADI</w:t>
            </w:r>
          </w:p>
        </w:tc>
        <w:tc>
          <w:tcPr>
            <w:tcW w:w="720" w:type="dxa"/>
          </w:tcPr>
          <w:p w:rsidR="00CD0DEC" w:rsidRDefault="00CD0DEC" w:rsidP="009728E3">
            <w:pPr>
              <w:tabs>
                <w:tab w:val="left" w:pos="2400"/>
              </w:tabs>
              <w:rPr>
                <w:b/>
                <w:bCs/>
              </w:rPr>
            </w:pPr>
            <w:r>
              <w:rPr>
                <w:b/>
                <w:bCs/>
              </w:rPr>
              <w:t>T</w:t>
            </w:r>
          </w:p>
        </w:tc>
        <w:tc>
          <w:tcPr>
            <w:tcW w:w="720" w:type="dxa"/>
          </w:tcPr>
          <w:p w:rsidR="00CD0DEC" w:rsidRDefault="00CD0DEC" w:rsidP="009728E3">
            <w:pPr>
              <w:tabs>
                <w:tab w:val="left" w:pos="2400"/>
              </w:tabs>
              <w:rPr>
                <w:b/>
                <w:bCs/>
              </w:rPr>
            </w:pPr>
            <w:r>
              <w:rPr>
                <w:b/>
                <w:bCs/>
              </w:rPr>
              <w:t>U</w:t>
            </w:r>
          </w:p>
        </w:tc>
        <w:tc>
          <w:tcPr>
            <w:tcW w:w="754" w:type="dxa"/>
          </w:tcPr>
          <w:p w:rsidR="00CD0DEC" w:rsidRDefault="00CD0DEC" w:rsidP="009728E3">
            <w:pPr>
              <w:tabs>
                <w:tab w:val="left" w:pos="2400"/>
              </w:tabs>
              <w:rPr>
                <w:b/>
                <w:bCs/>
              </w:rPr>
            </w:pPr>
            <w:r>
              <w:rPr>
                <w:b/>
                <w:bCs/>
              </w:rPr>
              <w:t>TS</w:t>
            </w:r>
          </w:p>
        </w:tc>
        <w:tc>
          <w:tcPr>
            <w:tcW w:w="2486" w:type="dxa"/>
          </w:tcPr>
          <w:p w:rsidR="00CD0DEC" w:rsidRDefault="00CD0DEC" w:rsidP="009728E3">
            <w:pPr>
              <w:tabs>
                <w:tab w:val="left" w:pos="2400"/>
              </w:tabs>
              <w:rPr>
                <w:b/>
                <w:bCs/>
              </w:rPr>
            </w:pPr>
            <w:proofErr w:type="gramStart"/>
            <w:r>
              <w:rPr>
                <w:b/>
                <w:bCs/>
              </w:rPr>
              <w:t>DERSİN  ADI</w:t>
            </w:r>
            <w:proofErr w:type="gramEnd"/>
          </w:p>
        </w:tc>
        <w:tc>
          <w:tcPr>
            <w:tcW w:w="720" w:type="dxa"/>
          </w:tcPr>
          <w:p w:rsidR="00CD0DEC" w:rsidRDefault="00CD0DEC" w:rsidP="009728E3">
            <w:pPr>
              <w:tabs>
                <w:tab w:val="left" w:pos="2400"/>
              </w:tabs>
              <w:rPr>
                <w:b/>
                <w:bCs/>
              </w:rPr>
            </w:pPr>
            <w:r>
              <w:rPr>
                <w:b/>
                <w:bCs/>
              </w:rPr>
              <w:t>T</w:t>
            </w:r>
          </w:p>
        </w:tc>
        <w:tc>
          <w:tcPr>
            <w:tcW w:w="720" w:type="dxa"/>
          </w:tcPr>
          <w:p w:rsidR="00CD0DEC" w:rsidRDefault="00CD0DEC" w:rsidP="009728E3">
            <w:pPr>
              <w:tabs>
                <w:tab w:val="left" w:pos="2400"/>
              </w:tabs>
              <w:rPr>
                <w:b/>
                <w:bCs/>
              </w:rPr>
            </w:pPr>
            <w:r>
              <w:rPr>
                <w:b/>
                <w:bCs/>
              </w:rPr>
              <w:t>U</w:t>
            </w:r>
          </w:p>
        </w:tc>
        <w:tc>
          <w:tcPr>
            <w:tcW w:w="682" w:type="dxa"/>
          </w:tcPr>
          <w:p w:rsidR="00CD0DEC" w:rsidRDefault="00CD0DEC" w:rsidP="009728E3">
            <w:pPr>
              <w:tabs>
                <w:tab w:val="left" w:pos="2400"/>
              </w:tabs>
              <w:rPr>
                <w:b/>
                <w:bCs/>
              </w:rPr>
            </w:pPr>
            <w:r>
              <w:rPr>
                <w:b/>
                <w:bCs/>
              </w:rPr>
              <w:t>TS</w:t>
            </w: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r w:rsidR="00CD0DEC" w:rsidTr="009728E3">
        <w:tc>
          <w:tcPr>
            <w:tcW w:w="241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54" w:type="dxa"/>
          </w:tcPr>
          <w:p w:rsidR="00CD0DEC" w:rsidRDefault="00CD0DEC" w:rsidP="009728E3">
            <w:pPr>
              <w:tabs>
                <w:tab w:val="left" w:pos="2400"/>
              </w:tabs>
            </w:pPr>
          </w:p>
        </w:tc>
        <w:tc>
          <w:tcPr>
            <w:tcW w:w="2486"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720" w:type="dxa"/>
          </w:tcPr>
          <w:p w:rsidR="00CD0DEC" w:rsidRDefault="00CD0DEC" w:rsidP="009728E3">
            <w:pPr>
              <w:tabs>
                <w:tab w:val="left" w:pos="2400"/>
              </w:tabs>
            </w:pPr>
          </w:p>
        </w:tc>
        <w:tc>
          <w:tcPr>
            <w:tcW w:w="682" w:type="dxa"/>
          </w:tcPr>
          <w:p w:rsidR="00CD0DEC" w:rsidRDefault="00CD0DEC" w:rsidP="009728E3">
            <w:pPr>
              <w:tabs>
                <w:tab w:val="left" w:pos="2400"/>
              </w:tabs>
            </w:pPr>
          </w:p>
        </w:tc>
      </w:tr>
    </w:tbl>
    <w:p w:rsidR="00CD0DEC" w:rsidRDefault="00CD0DEC" w:rsidP="00CD0DEC">
      <w:pPr>
        <w:tabs>
          <w:tab w:val="left" w:pos="2400"/>
        </w:tabs>
      </w:pPr>
    </w:p>
    <w:p w:rsidR="00CD0DEC" w:rsidRDefault="00CD0DEC" w:rsidP="00CD0DEC">
      <w:pPr>
        <w:tabs>
          <w:tab w:val="left" w:pos="2400"/>
        </w:tabs>
      </w:pPr>
    </w:p>
    <w:p w:rsidR="00CD0DEC" w:rsidRDefault="00CD0DEC" w:rsidP="00CD0DEC">
      <w:pPr>
        <w:tabs>
          <w:tab w:val="left" w:pos="2400"/>
        </w:tabs>
      </w:pPr>
    </w:p>
    <w:p w:rsidR="00CD0DEC" w:rsidRDefault="00CD0DEC" w:rsidP="00CD0DEC">
      <w:pPr>
        <w:pStyle w:val="Balk1"/>
      </w:pPr>
      <w:r>
        <w:t>II. BİLİMSEL FAALİYETLER</w:t>
      </w:r>
    </w:p>
    <w:p w:rsidR="00CD0DEC" w:rsidRDefault="00CD0DEC" w:rsidP="00CD0DEC">
      <w:pPr>
        <w:tabs>
          <w:tab w:val="left" w:pos="2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D0DEC" w:rsidTr="009728E3">
        <w:tc>
          <w:tcPr>
            <w:tcW w:w="9212" w:type="dxa"/>
          </w:tcPr>
          <w:p w:rsidR="00CD0DEC" w:rsidRDefault="00CD0DEC" w:rsidP="009728E3">
            <w:pPr>
              <w:tabs>
                <w:tab w:val="left" w:pos="2400"/>
              </w:tabs>
            </w:pPr>
          </w:p>
          <w:p w:rsidR="00CD0DEC" w:rsidRDefault="00CD0DEC" w:rsidP="009728E3">
            <w:pPr>
              <w:tabs>
                <w:tab w:val="left" w:pos="2400"/>
              </w:tabs>
              <w:rPr>
                <w:b/>
                <w:bCs/>
              </w:rPr>
            </w:pPr>
            <w:r>
              <w:rPr>
                <w:b/>
                <w:bCs/>
              </w:rPr>
              <w:t>A.MAKLE:</w:t>
            </w: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CD0DEC" w:rsidRDefault="00CD0DEC" w:rsidP="009728E3">
            <w:pPr>
              <w:tabs>
                <w:tab w:val="left" w:pos="2400"/>
              </w:tabs>
              <w:rPr>
                <w:b/>
                <w:bCs/>
              </w:rPr>
            </w:pPr>
          </w:p>
          <w:p w:rsidR="00CD0DEC" w:rsidRDefault="00CD0DEC" w:rsidP="009728E3">
            <w:pPr>
              <w:tabs>
                <w:tab w:val="left" w:pos="2400"/>
              </w:tabs>
              <w:rPr>
                <w:b/>
                <w:bCs/>
              </w:rPr>
            </w:pPr>
            <w:r>
              <w:rPr>
                <w:b/>
                <w:bCs/>
              </w:rPr>
              <w:lastRenderedPageBreak/>
              <w:t>KİTAP:</w:t>
            </w: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CD0DEC" w:rsidRDefault="00CD0DEC" w:rsidP="009728E3">
            <w:pPr>
              <w:tabs>
                <w:tab w:val="left" w:pos="2400"/>
              </w:tabs>
              <w:rPr>
                <w:b/>
                <w:bCs/>
              </w:rPr>
            </w:pPr>
          </w:p>
          <w:p w:rsidR="00CD0DEC" w:rsidRDefault="00CD0DEC" w:rsidP="009728E3">
            <w:pPr>
              <w:tabs>
                <w:tab w:val="left" w:pos="2400"/>
              </w:tabs>
              <w:rPr>
                <w:b/>
                <w:bCs/>
              </w:rPr>
            </w:pPr>
            <w:r>
              <w:rPr>
                <w:b/>
                <w:bCs/>
              </w:rPr>
              <w:t>ÇEVİRİ KİTAP:</w:t>
            </w: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1671DA" w:rsidRDefault="001671DA" w:rsidP="009728E3">
            <w:pPr>
              <w:tabs>
                <w:tab w:val="left" w:pos="2400"/>
              </w:tabs>
              <w:rPr>
                <w:b/>
                <w:bCs/>
              </w:rPr>
            </w:pPr>
          </w:p>
          <w:p w:rsidR="00CD0DEC" w:rsidRDefault="00CD0DEC" w:rsidP="009728E3">
            <w:pPr>
              <w:tabs>
                <w:tab w:val="left" w:pos="2400"/>
              </w:tabs>
            </w:pPr>
          </w:p>
        </w:tc>
      </w:tr>
    </w:tbl>
    <w:p w:rsidR="00CD0DEC" w:rsidRDefault="00CD0DEC" w:rsidP="00CD0DEC">
      <w:pPr>
        <w:tabs>
          <w:tab w:val="left" w:pos="2400"/>
        </w:tabs>
      </w:pPr>
    </w:p>
    <w:p w:rsidR="00CD0DEC" w:rsidRDefault="00CD0DEC" w:rsidP="00CD0DEC">
      <w:pPr>
        <w:tabs>
          <w:tab w:val="left" w:pos="2400"/>
        </w:tabs>
      </w:pPr>
    </w:p>
    <w:p w:rsidR="00CD0DEC" w:rsidRDefault="00CD0DEC" w:rsidP="00CD0DEC">
      <w:pPr>
        <w:tabs>
          <w:tab w:val="left" w:pos="2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D0DEC" w:rsidTr="009728E3">
        <w:tc>
          <w:tcPr>
            <w:tcW w:w="9212" w:type="dxa"/>
          </w:tcPr>
          <w:p w:rsidR="00CD0DEC" w:rsidRDefault="00CD0DEC" w:rsidP="009728E3">
            <w:pPr>
              <w:tabs>
                <w:tab w:val="left" w:pos="2400"/>
              </w:tabs>
            </w:pPr>
          </w:p>
          <w:p w:rsidR="00CD0DEC" w:rsidRDefault="00CD0DEC" w:rsidP="009728E3">
            <w:pPr>
              <w:tabs>
                <w:tab w:val="left" w:pos="2400"/>
              </w:tabs>
              <w:rPr>
                <w:b/>
                <w:bCs/>
              </w:rPr>
            </w:pPr>
            <w:r>
              <w:rPr>
                <w:b/>
                <w:bCs/>
              </w:rPr>
              <w:t>B.TEBLİĞ, PANEL, KONFERANS PANEL:</w:t>
            </w:r>
          </w:p>
          <w:p w:rsidR="00CD0DEC" w:rsidRDefault="00CD0DEC" w:rsidP="009728E3">
            <w:pPr>
              <w:tabs>
                <w:tab w:val="left" w:pos="2400"/>
              </w:tabs>
              <w:rPr>
                <w:b/>
                <w:bCs/>
              </w:rPr>
            </w:pPr>
          </w:p>
          <w:p w:rsidR="00CD0DEC" w:rsidRDefault="00CD0DEC" w:rsidP="009728E3">
            <w:pPr>
              <w:tabs>
                <w:tab w:val="left" w:pos="2400"/>
              </w:tabs>
            </w:pPr>
          </w:p>
        </w:tc>
      </w:tr>
    </w:tbl>
    <w:p w:rsidR="00CD0DEC" w:rsidRDefault="00CD0DEC" w:rsidP="00CD0DEC">
      <w:pPr>
        <w:tabs>
          <w:tab w:val="left" w:pos="2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CD0DEC" w:rsidTr="009728E3">
        <w:tc>
          <w:tcPr>
            <w:tcW w:w="4606" w:type="dxa"/>
          </w:tcPr>
          <w:p w:rsidR="00CD0DEC" w:rsidRDefault="00CD0DEC" w:rsidP="009728E3">
            <w:pPr>
              <w:tabs>
                <w:tab w:val="left" w:pos="2400"/>
              </w:tabs>
              <w:rPr>
                <w:b/>
                <w:bCs/>
              </w:rPr>
            </w:pPr>
          </w:p>
          <w:p w:rsidR="00CD0DEC" w:rsidRDefault="00CD0DEC" w:rsidP="009728E3">
            <w:pPr>
              <w:tabs>
                <w:tab w:val="left" w:pos="2400"/>
              </w:tabs>
              <w:rPr>
                <w:b/>
                <w:bCs/>
              </w:rPr>
            </w:pPr>
            <w:proofErr w:type="spellStart"/>
            <w:r>
              <w:rPr>
                <w:b/>
                <w:bCs/>
              </w:rPr>
              <w:t>C.Yabancı</w:t>
            </w:r>
            <w:proofErr w:type="spellEnd"/>
            <w:r>
              <w:rPr>
                <w:b/>
                <w:bCs/>
              </w:rPr>
              <w:t xml:space="preserve"> Dil ( </w:t>
            </w:r>
            <w:proofErr w:type="spellStart"/>
            <w:r>
              <w:rPr>
                <w:b/>
                <w:bCs/>
              </w:rPr>
              <w:t>ÜDSveya</w:t>
            </w:r>
            <w:proofErr w:type="spellEnd"/>
            <w:r>
              <w:rPr>
                <w:b/>
                <w:bCs/>
              </w:rPr>
              <w:t xml:space="preserve"> KPDS )</w:t>
            </w:r>
          </w:p>
          <w:p w:rsidR="00CD0DEC" w:rsidRDefault="00CD0DEC" w:rsidP="009728E3">
            <w:pPr>
              <w:tabs>
                <w:tab w:val="left" w:pos="2400"/>
              </w:tabs>
              <w:rPr>
                <w:b/>
                <w:bCs/>
              </w:rPr>
            </w:pPr>
          </w:p>
        </w:tc>
        <w:tc>
          <w:tcPr>
            <w:tcW w:w="4606" w:type="dxa"/>
          </w:tcPr>
          <w:p w:rsidR="00CD0DEC" w:rsidRPr="00F3419D" w:rsidRDefault="00CD0DEC" w:rsidP="009728E3">
            <w:pPr>
              <w:tabs>
                <w:tab w:val="left" w:pos="2400"/>
              </w:tabs>
              <w:rPr>
                <w:bCs/>
              </w:rPr>
            </w:pPr>
          </w:p>
        </w:tc>
      </w:tr>
      <w:tr w:rsidR="00CD0DEC" w:rsidTr="009728E3">
        <w:tc>
          <w:tcPr>
            <w:tcW w:w="4606" w:type="dxa"/>
          </w:tcPr>
          <w:p w:rsidR="00CD0DEC" w:rsidRDefault="00CD0DEC" w:rsidP="009728E3">
            <w:pPr>
              <w:tabs>
                <w:tab w:val="left" w:pos="2400"/>
              </w:tabs>
              <w:rPr>
                <w:b/>
                <w:bCs/>
              </w:rPr>
            </w:pPr>
          </w:p>
          <w:p w:rsidR="00CD0DEC" w:rsidRDefault="00CD0DEC" w:rsidP="009728E3">
            <w:pPr>
              <w:tabs>
                <w:tab w:val="left" w:pos="2400"/>
              </w:tabs>
              <w:rPr>
                <w:b/>
                <w:bCs/>
              </w:rPr>
            </w:pPr>
            <w:r>
              <w:rPr>
                <w:b/>
                <w:bCs/>
              </w:rPr>
              <w:t>ANABİLİM DALI BAŞKANI</w:t>
            </w:r>
          </w:p>
          <w:p w:rsidR="00CD0DEC" w:rsidRDefault="00CD0DEC" w:rsidP="009728E3">
            <w:pPr>
              <w:tabs>
                <w:tab w:val="left" w:pos="2400"/>
              </w:tabs>
              <w:rPr>
                <w:b/>
                <w:bCs/>
              </w:rPr>
            </w:pPr>
          </w:p>
          <w:p w:rsidR="00CD0DEC" w:rsidRDefault="00CD0DEC" w:rsidP="009728E3">
            <w:pPr>
              <w:tabs>
                <w:tab w:val="left" w:pos="2400"/>
              </w:tabs>
              <w:rPr>
                <w:b/>
                <w:bCs/>
              </w:rPr>
            </w:pPr>
          </w:p>
          <w:p w:rsidR="00CD0DEC" w:rsidRDefault="00CD0DEC" w:rsidP="009728E3">
            <w:pPr>
              <w:tabs>
                <w:tab w:val="left" w:pos="2400"/>
              </w:tabs>
              <w:rPr>
                <w:b/>
                <w:bCs/>
              </w:rPr>
            </w:pPr>
          </w:p>
        </w:tc>
        <w:tc>
          <w:tcPr>
            <w:tcW w:w="4606" w:type="dxa"/>
          </w:tcPr>
          <w:p w:rsidR="00CD0DEC" w:rsidRDefault="00CD0DEC" w:rsidP="009728E3">
            <w:pPr>
              <w:tabs>
                <w:tab w:val="left" w:pos="2400"/>
              </w:tabs>
              <w:jc w:val="center"/>
              <w:rPr>
                <w:b/>
                <w:bCs/>
              </w:rPr>
            </w:pPr>
            <w:r>
              <w:rPr>
                <w:b/>
                <w:bCs/>
              </w:rPr>
              <w:t>BÖLÜM BAŞKANI</w:t>
            </w:r>
          </w:p>
          <w:p w:rsidR="00CD0DEC" w:rsidRDefault="00CD0DEC" w:rsidP="009728E3">
            <w:pPr>
              <w:tabs>
                <w:tab w:val="left" w:pos="2400"/>
              </w:tabs>
              <w:jc w:val="center"/>
              <w:rPr>
                <w:b/>
                <w:bCs/>
              </w:rPr>
            </w:pPr>
            <w:proofErr w:type="gramStart"/>
            <w:r>
              <w:rPr>
                <w:b/>
                <w:bCs/>
              </w:rPr>
              <w:t>.........................</w:t>
            </w:r>
            <w:proofErr w:type="gramEnd"/>
          </w:p>
        </w:tc>
      </w:tr>
    </w:tbl>
    <w:p w:rsidR="00CD0DEC" w:rsidRDefault="00CD0DEC" w:rsidP="00CD0DEC">
      <w:pPr>
        <w:tabs>
          <w:tab w:val="left" w:pos="2400"/>
        </w:tabs>
        <w:rPr>
          <w:b/>
          <w:bCs/>
        </w:rPr>
      </w:pPr>
    </w:p>
    <w:p w:rsidR="00CD0DEC" w:rsidRDefault="00CD0DEC" w:rsidP="00CD0DEC"/>
    <w:p w:rsidR="00A17E46" w:rsidRDefault="00A17E46">
      <w:pPr>
        <w:spacing w:after="200" w:line="276" w:lineRule="auto"/>
      </w:pPr>
      <w:r>
        <w:br w:type="page"/>
      </w:r>
    </w:p>
    <w:p w:rsidR="00A17E46" w:rsidRPr="00640CED" w:rsidRDefault="00A17E46" w:rsidP="00A17E46">
      <w:pPr>
        <w:pStyle w:val="Balk2"/>
        <w:spacing w:after="120"/>
        <w:jc w:val="both"/>
        <w:rPr>
          <w:sz w:val="22"/>
          <w:szCs w:val="22"/>
        </w:rPr>
      </w:pPr>
      <w:r w:rsidRPr="00640CED">
        <w:rPr>
          <w:sz w:val="22"/>
          <w:szCs w:val="22"/>
        </w:rPr>
        <w:lastRenderedPageBreak/>
        <w:t xml:space="preserve">                            T.C.</w:t>
      </w:r>
    </w:p>
    <w:p w:rsidR="00A17E46" w:rsidRPr="00640CED" w:rsidRDefault="00A17E46" w:rsidP="00A17E46">
      <w:pPr>
        <w:pStyle w:val="Balk2"/>
        <w:spacing w:after="120"/>
        <w:jc w:val="both"/>
        <w:rPr>
          <w:sz w:val="22"/>
          <w:szCs w:val="22"/>
        </w:rPr>
      </w:pPr>
      <w:r w:rsidRPr="00640CED">
        <w:rPr>
          <w:sz w:val="22"/>
          <w:szCs w:val="22"/>
        </w:rPr>
        <w:t>AFYON KOCATEPE ÜNİVERSİTESİ                                    SENATO KARARLARI</w:t>
      </w:r>
    </w:p>
    <w:p w:rsidR="00A17E46" w:rsidRPr="00640CED" w:rsidRDefault="00A17E46" w:rsidP="00A17E46">
      <w:pPr>
        <w:pStyle w:val="Balk2"/>
        <w:spacing w:after="120"/>
        <w:jc w:val="both"/>
        <w:rPr>
          <w:sz w:val="22"/>
          <w:szCs w:val="22"/>
        </w:rPr>
      </w:pPr>
      <w:r>
        <w:rPr>
          <w:sz w:val="22"/>
          <w:szCs w:val="22"/>
        </w:rPr>
        <w:t xml:space="preserve">TOPLANTI </w:t>
      </w:r>
      <w:proofErr w:type="gramStart"/>
      <w:r>
        <w:rPr>
          <w:sz w:val="22"/>
          <w:szCs w:val="22"/>
        </w:rPr>
        <w:t>SAYISI :05</w:t>
      </w:r>
      <w:proofErr w:type="gramEnd"/>
      <w:r w:rsidRPr="00640CED">
        <w:rPr>
          <w:sz w:val="22"/>
          <w:szCs w:val="22"/>
        </w:rPr>
        <w:t xml:space="preserve">                                                       </w:t>
      </w:r>
      <w:r>
        <w:rPr>
          <w:sz w:val="22"/>
          <w:szCs w:val="22"/>
        </w:rPr>
        <w:t>KARAR TARİHİ:24.05.2012</w:t>
      </w:r>
    </w:p>
    <w:p w:rsidR="00A17E46" w:rsidRPr="00640CED" w:rsidRDefault="00A17E46" w:rsidP="00A17E46">
      <w:pPr>
        <w:pStyle w:val="Balk2"/>
        <w:spacing w:after="120"/>
        <w:jc w:val="both"/>
        <w:rPr>
          <w:sz w:val="22"/>
          <w:szCs w:val="22"/>
        </w:rPr>
      </w:pPr>
      <w:r>
        <w:rPr>
          <w:sz w:val="22"/>
          <w:szCs w:val="22"/>
        </w:rPr>
        <w:t>KARAR 2012/66</w:t>
      </w:r>
    </w:p>
    <w:p w:rsidR="00A17E46" w:rsidRPr="00163CE2" w:rsidRDefault="00A17E46" w:rsidP="00A17E46">
      <w:pPr>
        <w:pStyle w:val="Balk2"/>
        <w:spacing w:after="120"/>
        <w:jc w:val="both"/>
      </w:pPr>
      <w:r w:rsidRPr="00640CED">
        <w:rPr>
          <w:sz w:val="22"/>
          <w:szCs w:val="22"/>
        </w:rPr>
        <w:tab/>
      </w:r>
      <w:r w:rsidRPr="00640CED">
        <w:rPr>
          <w:sz w:val="22"/>
          <w:szCs w:val="22"/>
        </w:rPr>
        <w:tab/>
      </w:r>
      <w:r w:rsidRPr="00163CE2">
        <w:t xml:space="preserve">Üniversitemiz Senatosu’nun 15.06.2009 tarih ve 2009/50 sayı ile </w:t>
      </w:r>
      <w:r>
        <w:t>almış olduğu</w:t>
      </w:r>
      <w:r w:rsidRPr="00163CE2">
        <w:t xml:space="preserve"> “Afyon Kocatepe Üniversitesi Öğretim Üyeliğine Yükseltilme ve Atamalarda Aranacak Asgari Kriterler” Kararı’nın iptal edilmesine, “Afyon Kocatepe Üniversitesi Öğretim Üyeliğine Yükseltilme ve Atamalarda Aranacak Asgari </w:t>
      </w:r>
      <w:proofErr w:type="spellStart"/>
      <w:r w:rsidRPr="00163CE2">
        <w:t>Koşullar”ın</w:t>
      </w:r>
      <w:proofErr w:type="spellEnd"/>
      <w:r w:rsidRPr="00163CE2">
        <w:t xml:space="preserve"> aşağıdaki şekilde kabulüne katılanların oy birliği ile karar verildi.</w:t>
      </w:r>
    </w:p>
    <w:p w:rsidR="00A17E46" w:rsidRPr="00163CE2" w:rsidRDefault="00A17E46" w:rsidP="00A17E46">
      <w:pPr>
        <w:tabs>
          <w:tab w:val="left" w:pos="2311"/>
        </w:tabs>
        <w:ind w:firstLine="708"/>
        <w:jc w:val="both"/>
        <w:rPr>
          <w:sz w:val="22"/>
          <w:szCs w:val="22"/>
        </w:rPr>
      </w:pPr>
      <w:r>
        <w:rPr>
          <w:sz w:val="22"/>
          <w:szCs w:val="22"/>
        </w:rPr>
        <w:tab/>
      </w:r>
    </w:p>
    <w:p w:rsidR="00A17E46" w:rsidRPr="00C133DA" w:rsidRDefault="00A17E46" w:rsidP="00A17E46">
      <w:pPr>
        <w:autoSpaceDE w:val="0"/>
        <w:autoSpaceDN w:val="0"/>
        <w:adjustRightInd w:val="0"/>
        <w:jc w:val="center"/>
        <w:rPr>
          <w:b/>
          <w:bCs/>
        </w:rPr>
      </w:pPr>
      <w:r w:rsidRPr="00C133DA">
        <w:rPr>
          <w:b/>
          <w:bCs/>
        </w:rPr>
        <w:t xml:space="preserve">AFYON KOCATEPE ÜNİVERSİTESİ </w:t>
      </w:r>
    </w:p>
    <w:p w:rsidR="00A17E46" w:rsidRPr="00C133DA" w:rsidRDefault="00A17E46" w:rsidP="00A17E46">
      <w:pPr>
        <w:autoSpaceDE w:val="0"/>
        <w:autoSpaceDN w:val="0"/>
        <w:adjustRightInd w:val="0"/>
        <w:jc w:val="center"/>
        <w:rPr>
          <w:b/>
          <w:bCs/>
        </w:rPr>
      </w:pPr>
      <w:r w:rsidRPr="00C133DA">
        <w:rPr>
          <w:b/>
          <w:bCs/>
        </w:rPr>
        <w:t xml:space="preserve">ÖĞRETİM ÜYELİĞİNE YÜKSELTİLME VE ATANMALARDA </w:t>
      </w:r>
    </w:p>
    <w:p w:rsidR="00A17E46" w:rsidRPr="00C133DA" w:rsidRDefault="00A17E46" w:rsidP="00A17E46">
      <w:pPr>
        <w:autoSpaceDE w:val="0"/>
        <w:autoSpaceDN w:val="0"/>
        <w:adjustRightInd w:val="0"/>
        <w:jc w:val="center"/>
        <w:rPr>
          <w:b/>
          <w:bCs/>
        </w:rPr>
      </w:pPr>
      <w:r w:rsidRPr="00C133DA">
        <w:rPr>
          <w:b/>
          <w:bCs/>
        </w:rPr>
        <w:t>ARANACAK ASGARİ KOŞULLAR</w:t>
      </w:r>
    </w:p>
    <w:p w:rsidR="00A17E46" w:rsidRDefault="00A17E46" w:rsidP="00A17E46">
      <w:pPr>
        <w:autoSpaceDE w:val="0"/>
        <w:autoSpaceDN w:val="0"/>
        <w:adjustRightInd w:val="0"/>
        <w:jc w:val="both"/>
        <w:rPr>
          <w:b/>
          <w:bCs/>
        </w:rPr>
      </w:pPr>
    </w:p>
    <w:p w:rsidR="00A17E46" w:rsidRPr="00C133DA" w:rsidRDefault="00A17E46" w:rsidP="00A17E46">
      <w:pPr>
        <w:autoSpaceDE w:val="0"/>
        <w:autoSpaceDN w:val="0"/>
        <w:adjustRightInd w:val="0"/>
        <w:jc w:val="both"/>
        <w:rPr>
          <w:bCs/>
        </w:rPr>
      </w:pPr>
      <w:r w:rsidRPr="00C133DA">
        <w:rPr>
          <w:bCs/>
        </w:rPr>
        <w:t xml:space="preserve">Yardımcı doçentlik, doçentlik ve profesörlüğe yükseltilme ve atanmalar için EK 1’de verilen puan tablosu kullanılır. </w:t>
      </w:r>
    </w:p>
    <w:p w:rsidR="00A17E46" w:rsidRDefault="00A17E46" w:rsidP="00A17E46">
      <w:pPr>
        <w:autoSpaceDE w:val="0"/>
        <w:autoSpaceDN w:val="0"/>
        <w:adjustRightInd w:val="0"/>
        <w:jc w:val="both"/>
        <w:rPr>
          <w:b/>
          <w:bCs/>
        </w:rPr>
      </w:pPr>
    </w:p>
    <w:p w:rsidR="00A17E46" w:rsidRDefault="00A17E46" w:rsidP="00A17E46">
      <w:pPr>
        <w:autoSpaceDE w:val="0"/>
        <w:autoSpaceDN w:val="0"/>
        <w:adjustRightInd w:val="0"/>
        <w:jc w:val="both"/>
        <w:rPr>
          <w:b/>
          <w:bCs/>
        </w:rPr>
      </w:pPr>
      <w:r>
        <w:rPr>
          <w:b/>
          <w:bCs/>
        </w:rPr>
        <w:t xml:space="preserve">Eklenen </w:t>
      </w:r>
      <w:proofErr w:type="gramStart"/>
      <w:r>
        <w:rPr>
          <w:b/>
          <w:bCs/>
        </w:rPr>
        <w:t>Bölüm  12</w:t>
      </w:r>
      <w:proofErr w:type="gramEnd"/>
      <w:r>
        <w:rPr>
          <w:b/>
          <w:bCs/>
        </w:rPr>
        <w:t>.11.2015 tarih ve 2015/93 Sayılı Karar</w:t>
      </w:r>
    </w:p>
    <w:p w:rsidR="00A17E46" w:rsidRDefault="00A17E46" w:rsidP="00A17E46">
      <w:pPr>
        <w:autoSpaceDE w:val="0"/>
        <w:autoSpaceDN w:val="0"/>
        <w:adjustRightInd w:val="0"/>
        <w:jc w:val="both"/>
        <w:rPr>
          <w:b/>
          <w:bCs/>
          <w:i/>
          <w:sz w:val="20"/>
          <w:szCs w:val="20"/>
        </w:rPr>
      </w:pPr>
    </w:p>
    <w:p w:rsidR="00A17E46" w:rsidRPr="00F962D3" w:rsidRDefault="00A17E46" w:rsidP="00A17E46">
      <w:pPr>
        <w:autoSpaceDE w:val="0"/>
        <w:autoSpaceDN w:val="0"/>
        <w:adjustRightInd w:val="0"/>
        <w:jc w:val="both"/>
        <w:rPr>
          <w:b/>
          <w:bCs/>
          <w:i/>
          <w:sz w:val="20"/>
          <w:szCs w:val="20"/>
        </w:rPr>
      </w:pPr>
      <w:r w:rsidRPr="00F962D3">
        <w:rPr>
          <w:b/>
          <w:bCs/>
          <w:i/>
          <w:sz w:val="20"/>
          <w:szCs w:val="20"/>
        </w:rPr>
        <w:t>Ön Değerlendirme Koşulları</w:t>
      </w:r>
    </w:p>
    <w:p w:rsidR="00A17E46" w:rsidRPr="00F962D3" w:rsidRDefault="00A17E46" w:rsidP="00A17E46">
      <w:pPr>
        <w:autoSpaceDE w:val="0"/>
        <w:autoSpaceDN w:val="0"/>
        <w:adjustRightInd w:val="0"/>
        <w:jc w:val="both"/>
        <w:rPr>
          <w:bCs/>
          <w:i/>
          <w:sz w:val="20"/>
          <w:szCs w:val="20"/>
        </w:rPr>
      </w:pPr>
    </w:p>
    <w:p w:rsidR="00A17E46" w:rsidRPr="00F962D3" w:rsidRDefault="00A17E46" w:rsidP="00A17E46">
      <w:pPr>
        <w:autoSpaceDE w:val="0"/>
        <w:autoSpaceDN w:val="0"/>
        <w:adjustRightInd w:val="0"/>
        <w:jc w:val="both"/>
        <w:rPr>
          <w:bCs/>
          <w:i/>
          <w:sz w:val="20"/>
          <w:szCs w:val="20"/>
        </w:rPr>
      </w:pPr>
      <w:r w:rsidRPr="00F962D3">
        <w:rPr>
          <w:bCs/>
          <w:i/>
          <w:sz w:val="20"/>
          <w:szCs w:val="20"/>
        </w:rPr>
        <w:t xml:space="preserve">Öğretim Üyeliğine yükseltilme ve atamalarda ilan edilen profesör, doçent ve yardımcı doçent kadrolarına başvuran adayların dosyaları Rektör tarafından belirlenecek yeterli sayıda öğretim üyesinden oluşan Akademik Değerlendirme Kurulu’nca ön incelemeye alınır. </w:t>
      </w:r>
    </w:p>
    <w:p w:rsidR="00A17E46" w:rsidRPr="00F962D3" w:rsidRDefault="00A17E46" w:rsidP="00A17E46">
      <w:pPr>
        <w:autoSpaceDE w:val="0"/>
        <w:autoSpaceDN w:val="0"/>
        <w:adjustRightInd w:val="0"/>
        <w:jc w:val="both"/>
        <w:rPr>
          <w:bCs/>
          <w:i/>
          <w:sz w:val="20"/>
          <w:szCs w:val="20"/>
        </w:rPr>
      </w:pPr>
    </w:p>
    <w:p w:rsidR="00A17E46" w:rsidRPr="00F962D3" w:rsidRDefault="00A17E46" w:rsidP="00A17E46">
      <w:pPr>
        <w:autoSpaceDE w:val="0"/>
        <w:autoSpaceDN w:val="0"/>
        <w:adjustRightInd w:val="0"/>
        <w:jc w:val="both"/>
        <w:rPr>
          <w:bCs/>
          <w:i/>
          <w:sz w:val="20"/>
          <w:szCs w:val="20"/>
        </w:rPr>
      </w:pPr>
      <w:r w:rsidRPr="00F962D3">
        <w:rPr>
          <w:bCs/>
          <w:i/>
          <w:sz w:val="20"/>
          <w:szCs w:val="20"/>
        </w:rPr>
        <w:t xml:space="preserve">Akademik Değerlendirme Kurulu adayların dosyalarını inceleyerek puanların hesaplanmasını yapar. Ön görülen puanı tamamlayan ve diğer koşulları sağlayan adayın ilan edilen kadrolara başvurusu kabul edilir ve daha sonra Afyon Kocatepe Üniversitesi Öğretim Üyeliğine Yükseltilme ve Atamalarda Aranacak Asgari Koşullarının ilgili maddesine göre süreç başlamış olur. </w:t>
      </w:r>
    </w:p>
    <w:p w:rsidR="00A17E46" w:rsidRPr="00F962D3" w:rsidRDefault="00A17E46" w:rsidP="00A17E46">
      <w:pPr>
        <w:autoSpaceDE w:val="0"/>
        <w:autoSpaceDN w:val="0"/>
        <w:adjustRightInd w:val="0"/>
        <w:jc w:val="both"/>
        <w:rPr>
          <w:b/>
          <w:bCs/>
          <w:i/>
          <w:sz w:val="20"/>
          <w:szCs w:val="20"/>
        </w:rPr>
      </w:pPr>
    </w:p>
    <w:p w:rsidR="00A17E46" w:rsidRPr="00C133DA" w:rsidRDefault="00A17E46" w:rsidP="00A17E46">
      <w:pPr>
        <w:autoSpaceDE w:val="0"/>
        <w:autoSpaceDN w:val="0"/>
        <w:adjustRightInd w:val="0"/>
        <w:jc w:val="both"/>
      </w:pPr>
      <w:r w:rsidRPr="00C133DA">
        <w:rPr>
          <w:b/>
          <w:bCs/>
        </w:rPr>
        <w:t>I. Yardımcı doçentlik için başvuru ve değerlendirme koşulları</w:t>
      </w:r>
    </w:p>
    <w:p w:rsidR="00A17E46" w:rsidRPr="00C133DA" w:rsidRDefault="00A17E46" w:rsidP="00A17E46">
      <w:pPr>
        <w:autoSpaceDE w:val="0"/>
        <w:autoSpaceDN w:val="0"/>
        <w:adjustRightInd w:val="0"/>
        <w:jc w:val="both"/>
        <w:rPr>
          <w:b/>
          <w:bCs/>
        </w:rPr>
      </w:pPr>
    </w:p>
    <w:p w:rsidR="00A17E46" w:rsidRPr="00C133DA" w:rsidRDefault="00A17E46" w:rsidP="00A17E46">
      <w:pPr>
        <w:autoSpaceDE w:val="0"/>
        <w:autoSpaceDN w:val="0"/>
        <w:adjustRightInd w:val="0"/>
        <w:jc w:val="both"/>
        <w:rPr>
          <w:b/>
          <w:bCs/>
        </w:rPr>
      </w:pPr>
      <w:r w:rsidRPr="00C133DA">
        <w:rPr>
          <w:b/>
          <w:bCs/>
        </w:rPr>
        <w:t>1. Başvuru koşulları:</w:t>
      </w:r>
    </w:p>
    <w:p w:rsidR="00A17E46" w:rsidRPr="00C133DA" w:rsidRDefault="00A17E46" w:rsidP="00A17E46">
      <w:pPr>
        <w:numPr>
          <w:ilvl w:val="0"/>
          <w:numId w:val="1"/>
        </w:numPr>
        <w:autoSpaceDE w:val="0"/>
        <w:autoSpaceDN w:val="0"/>
        <w:adjustRightInd w:val="0"/>
        <w:jc w:val="both"/>
      </w:pPr>
      <w:r w:rsidRPr="00C133DA">
        <w:t>İlk kez atamada en az 150 puan almış olmak</w:t>
      </w:r>
    </w:p>
    <w:p w:rsidR="00A17E46" w:rsidRPr="00C133DA" w:rsidRDefault="00A17E46" w:rsidP="00A17E46">
      <w:pPr>
        <w:numPr>
          <w:ilvl w:val="0"/>
          <w:numId w:val="1"/>
        </w:numPr>
        <w:autoSpaceDE w:val="0"/>
        <w:autoSpaceDN w:val="0"/>
        <w:adjustRightInd w:val="0"/>
        <w:jc w:val="both"/>
        <w:rPr>
          <w:bCs/>
        </w:rPr>
      </w:pPr>
      <w:r w:rsidRPr="00C133DA">
        <w:t>Yeniden atamalarda ise yeniden atanma öncesindeki iki yıl için en az 150 puan almak,</w:t>
      </w:r>
    </w:p>
    <w:p w:rsidR="00A17E46" w:rsidRPr="00C133DA" w:rsidRDefault="00A17E46" w:rsidP="00A17E46">
      <w:pPr>
        <w:numPr>
          <w:ilvl w:val="0"/>
          <w:numId w:val="1"/>
        </w:numPr>
        <w:autoSpaceDE w:val="0"/>
        <w:autoSpaceDN w:val="0"/>
        <w:adjustRightInd w:val="0"/>
        <w:jc w:val="both"/>
        <w:rPr>
          <w:bCs/>
        </w:rPr>
      </w:pPr>
      <w:r w:rsidRPr="00C133DA">
        <w:t>Atanma için istenen toplam puanın Sosyal, Fen, Mühendislik ve Sağlık Bilimleri alanlarında 90 puanını, Güzel Sanatlar, Tasarım, Görüntü, Müzik ve Sahne Sanatları alanlarında ise 60 puanını 1-17. maddelerden almış olmak</w:t>
      </w:r>
    </w:p>
    <w:p w:rsidR="00A17E46" w:rsidRPr="00C133DA" w:rsidRDefault="00A17E46" w:rsidP="00A17E46">
      <w:pPr>
        <w:numPr>
          <w:ilvl w:val="0"/>
          <w:numId w:val="1"/>
        </w:numPr>
        <w:autoSpaceDE w:val="0"/>
        <w:autoSpaceDN w:val="0"/>
        <w:adjustRightInd w:val="0"/>
        <w:jc w:val="both"/>
        <w:rPr>
          <w:b/>
          <w:bCs/>
        </w:rPr>
      </w:pPr>
      <w:r w:rsidRPr="00C133DA">
        <w:t>Yardımcı doçentin ilk atanmasından başlamak üzere, topladığı puanlar herhangi bir atama dönemi sonunda en az 600 puan ise veya doçentlik sınavına başvuru için gerekli asgari koşullar sağlanmış ise, dosya istenmez.</w:t>
      </w:r>
    </w:p>
    <w:p w:rsidR="00A17E46" w:rsidRPr="00C133DA" w:rsidRDefault="00A17E46" w:rsidP="00A17E46">
      <w:pPr>
        <w:numPr>
          <w:ilvl w:val="0"/>
          <w:numId w:val="1"/>
        </w:numPr>
        <w:autoSpaceDE w:val="0"/>
        <w:autoSpaceDN w:val="0"/>
        <w:adjustRightInd w:val="0"/>
        <w:spacing w:before="100" w:beforeAutospacing="1" w:after="100" w:afterAutospacing="1"/>
        <w:jc w:val="both"/>
      </w:pPr>
      <w:r w:rsidRPr="00C133DA">
        <w:t xml:space="preserve">Başvuruda bulunan adayların Öğretim Üyeliğine Yükseltilme ve Atanma Yönetmeliğinin 7. maddesi uyarınca üniversitemizce yapılacak olan </w:t>
      </w:r>
      <w:proofErr w:type="spellStart"/>
      <w:r w:rsidRPr="00C133DA">
        <w:t>Türkçe’den</w:t>
      </w:r>
      <w:proofErr w:type="spellEnd"/>
      <w:r w:rsidRPr="00C133DA">
        <w:t xml:space="preserve"> yabancı dile ve yabancı dilden </w:t>
      </w:r>
      <w:proofErr w:type="spellStart"/>
      <w:r w:rsidRPr="00C133DA">
        <w:t>Türkçe’ye</w:t>
      </w:r>
      <w:proofErr w:type="spellEnd"/>
      <w:r w:rsidRPr="00C133DA">
        <w:t xml:space="preserve"> adayın kendi bilim alanında 150-200 kelime arasında bir çeviriden en az 65 puan almaları gerekir. </w:t>
      </w:r>
    </w:p>
    <w:p w:rsidR="00A17E46" w:rsidRPr="00C133DA" w:rsidRDefault="00A17E46" w:rsidP="00A17E46">
      <w:pPr>
        <w:numPr>
          <w:ilvl w:val="0"/>
          <w:numId w:val="1"/>
        </w:numPr>
        <w:autoSpaceDE w:val="0"/>
        <w:autoSpaceDN w:val="0"/>
        <w:adjustRightInd w:val="0"/>
        <w:jc w:val="both"/>
      </w:pPr>
      <w:r w:rsidRPr="00C133DA">
        <w:t xml:space="preserve">Öğretim üyesi sayısı üçten az olan anabilim / </w:t>
      </w:r>
      <w:proofErr w:type="spellStart"/>
      <w:r w:rsidRPr="00C133DA">
        <w:t>anasanat</w:t>
      </w:r>
      <w:proofErr w:type="spellEnd"/>
      <w:r w:rsidRPr="00C133DA">
        <w:t xml:space="preserve"> dalına, bilim / sanat dalına ve programa atanacak adaylarda, </w:t>
      </w:r>
      <w:r w:rsidRPr="00C133DA">
        <w:rPr>
          <w:bCs/>
        </w:rPr>
        <w:t>1</w:t>
      </w:r>
      <w:r w:rsidRPr="00C133DA">
        <w:t>/</w:t>
      </w:r>
      <w:r w:rsidRPr="00C133DA">
        <w:rPr>
          <w:bCs/>
        </w:rPr>
        <w:t>a</w:t>
      </w:r>
      <w:r w:rsidRPr="00C133DA">
        <w:t xml:space="preserve"> bendindeki koşulların %50’si aranır.</w:t>
      </w:r>
    </w:p>
    <w:p w:rsidR="00A17E46" w:rsidRPr="00C133DA" w:rsidRDefault="00A17E46" w:rsidP="00A17E46">
      <w:pPr>
        <w:autoSpaceDE w:val="0"/>
        <w:autoSpaceDN w:val="0"/>
        <w:adjustRightInd w:val="0"/>
        <w:jc w:val="both"/>
        <w:rPr>
          <w:b/>
          <w:bCs/>
        </w:rPr>
      </w:pPr>
    </w:p>
    <w:p w:rsidR="00A17E46" w:rsidRPr="00C133DA" w:rsidRDefault="00A17E46" w:rsidP="00A17E46">
      <w:pPr>
        <w:autoSpaceDE w:val="0"/>
        <w:autoSpaceDN w:val="0"/>
        <w:adjustRightInd w:val="0"/>
        <w:jc w:val="both"/>
        <w:rPr>
          <w:b/>
          <w:bCs/>
        </w:rPr>
      </w:pPr>
      <w:r w:rsidRPr="00C133DA">
        <w:rPr>
          <w:b/>
          <w:bCs/>
        </w:rPr>
        <w:t>2. Değerlendirme koşulları:</w:t>
      </w:r>
    </w:p>
    <w:p w:rsidR="00A17E46" w:rsidRPr="00C133DA" w:rsidRDefault="00A17E46" w:rsidP="00A17E46">
      <w:pPr>
        <w:numPr>
          <w:ilvl w:val="0"/>
          <w:numId w:val="2"/>
        </w:numPr>
        <w:autoSpaceDE w:val="0"/>
        <w:autoSpaceDN w:val="0"/>
        <w:adjustRightInd w:val="0"/>
        <w:jc w:val="both"/>
      </w:pPr>
      <w:r w:rsidRPr="00C133DA">
        <w:rPr>
          <w:b/>
        </w:rPr>
        <w:lastRenderedPageBreak/>
        <w:t>“</w:t>
      </w:r>
      <w:r w:rsidRPr="00C133DA">
        <w:t xml:space="preserve">Afyon Kocatepe Üniversitesi Öğretim Üyeliğine Yükseltilme ve Atamalarda Aranacak Asgari Koşullara” uygun olarak hazırlanmış dosyaların, Öğretim Üyeliğine Yükseltilme ve Atanma Yönetmeliğinin 8. maddesine göre oluşturulacak jüri tarafından incelenerek, çoğunluğunun olumlu görüş belirtmiş olması gerekir. </w:t>
      </w:r>
    </w:p>
    <w:p w:rsidR="00A17E46" w:rsidRPr="00C133DA" w:rsidRDefault="00A17E46" w:rsidP="00A17E46">
      <w:pPr>
        <w:numPr>
          <w:ilvl w:val="0"/>
          <w:numId w:val="2"/>
        </w:numPr>
        <w:autoSpaceDE w:val="0"/>
        <w:autoSpaceDN w:val="0"/>
        <w:adjustRightInd w:val="0"/>
        <w:jc w:val="both"/>
      </w:pPr>
      <w:r w:rsidRPr="00C133DA">
        <w:t>Atama önerisi yapmaya yetkili birimin yönetim kurulu, jüri raporlarına göre, adayın atanmasını ya da atanmamasını önerir.</w:t>
      </w:r>
    </w:p>
    <w:p w:rsidR="00A17E46" w:rsidRPr="00C133DA" w:rsidRDefault="00A17E46" w:rsidP="00A17E46">
      <w:pPr>
        <w:numPr>
          <w:ilvl w:val="0"/>
          <w:numId w:val="2"/>
        </w:numPr>
        <w:autoSpaceDE w:val="0"/>
        <w:autoSpaceDN w:val="0"/>
        <w:adjustRightInd w:val="0"/>
        <w:jc w:val="both"/>
      </w:pPr>
      <w:r w:rsidRPr="00C133DA">
        <w:t>Süresi uzatılacak adaylar için birim yönetimi, ilgili anabilim dalı ve bölüm başkanlığının “Afyon Kocatepe Üniversitesi Öğretim Üyeliğine Yükseltilme ve Atamalarda Aranacak Asgari Koşullara” uygunluğuna ilişkin görüşünü alarak birim yönetim kuruluna sunar. Birim yöneticisi yönetim kurulunun kararını dikkate alarak yeniden atanma ya da atanmama önerisinde bulunur.</w:t>
      </w:r>
    </w:p>
    <w:p w:rsidR="00A17E46" w:rsidRPr="00C133DA" w:rsidRDefault="00A17E46" w:rsidP="00A17E46">
      <w:pPr>
        <w:autoSpaceDE w:val="0"/>
        <w:autoSpaceDN w:val="0"/>
        <w:adjustRightInd w:val="0"/>
        <w:jc w:val="both"/>
        <w:rPr>
          <w:bCs/>
        </w:rPr>
      </w:pPr>
    </w:p>
    <w:p w:rsidR="00A17E46" w:rsidRPr="00C133DA" w:rsidRDefault="00A17E46" w:rsidP="00A17E46">
      <w:pPr>
        <w:autoSpaceDE w:val="0"/>
        <w:autoSpaceDN w:val="0"/>
        <w:adjustRightInd w:val="0"/>
        <w:jc w:val="both"/>
        <w:rPr>
          <w:bCs/>
        </w:rPr>
      </w:pPr>
    </w:p>
    <w:p w:rsidR="00A17E46" w:rsidRPr="00C133DA" w:rsidRDefault="00A17E46" w:rsidP="00A17E46">
      <w:pPr>
        <w:autoSpaceDE w:val="0"/>
        <w:autoSpaceDN w:val="0"/>
        <w:adjustRightInd w:val="0"/>
        <w:jc w:val="both"/>
        <w:rPr>
          <w:bCs/>
        </w:rPr>
      </w:pPr>
    </w:p>
    <w:p w:rsidR="00A17E46" w:rsidRPr="00C133DA" w:rsidRDefault="00A17E46" w:rsidP="00A17E46">
      <w:pPr>
        <w:autoSpaceDE w:val="0"/>
        <w:autoSpaceDN w:val="0"/>
        <w:adjustRightInd w:val="0"/>
        <w:jc w:val="both"/>
      </w:pPr>
      <w:r w:rsidRPr="00C133DA">
        <w:rPr>
          <w:b/>
          <w:bCs/>
        </w:rPr>
        <w:t>II. Doçentlik için başvuru ve değerlendirme koşulları</w:t>
      </w:r>
      <w:r w:rsidRPr="00C133DA">
        <w:t>;</w:t>
      </w:r>
    </w:p>
    <w:p w:rsidR="00A17E46" w:rsidRPr="00C133DA" w:rsidRDefault="00A17E46" w:rsidP="00A17E46">
      <w:pPr>
        <w:autoSpaceDE w:val="0"/>
        <w:autoSpaceDN w:val="0"/>
        <w:adjustRightInd w:val="0"/>
        <w:jc w:val="both"/>
        <w:rPr>
          <w:b/>
          <w:bCs/>
        </w:rPr>
      </w:pPr>
    </w:p>
    <w:p w:rsidR="00A17E46" w:rsidRPr="00C133DA" w:rsidRDefault="00A17E46" w:rsidP="00A17E46">
      <w:pPr>
        <w:autoSpaceDE w:val="0"/>
        <w:autoSpaceDN w:val="0"/>
        <w:adjustRightInd w:val="0"/>
        <w:jc w:val="both"/>
        <w:rPr>
          <w:b/>
          <w:bCs/>
        </w:rPr>
      </w:pPr>
      <w:r w:rsidRPr="00C133DA">
        <w:rPr>
          <w:b/>
          <w:bCs/>
        </w:rPr>
        <w:t>1. Başvuru koşulları:</w:t>
      </w:r>
    </w:p>
    <w:p w:rsidR="00A17E46" w:rsidRPr="00C133DA" w:rsidRDefault="00A17E46" w:rsidP="00A17E46">
      <w:pPr>
        <w:numPr>
          <w:ilvl w:val="0"/>
          <w:numId w:val="3"/>
        </w:numPr>
        <w:autoSpaceDE w:val="0"/>
        <w:autoSpaceDN w:val="0"/>
        <w:adjustRightInd w:val="0"/>
        <w:jc w:val="both"/>
      </w:pPr>
      <w:r w:rsidRPr="00C133DA">
        <w:t xml:space="preserve">Üniversitelerarası Kurul’ca yapılan doçentlik sınavını başarmış olmak. </w:t>
      </w:r>
    </w:p>
    <w:p w:rsidR="00A17E46" w:rsidRPr="00C133DA" w:rsidRDefault="00A17E46" w:rsidP="00A17E46">
      <w:pPr>
        <w:numPr>
          <w:ilvl w:val="0"/>
          <w:numId w:val="3"/>
        </w:numPr>
        <w:autoSpaceDE w:val="0"/>
        <w:autoSpaceDN w:val="0"/>
        <w:adjustRightInd w:val="0"/>
        <w:jc w:val="both"/>
        <w:rPr>
          <w:bCs/>
        </w:rPr>
      </w:pPr>
      <w:r w:rsidRPr="00C133DA">
        <w:t>“Afyon Kocatepe Üniversitesi Öğretim Üyeliğine Yükseltilme ve Atamalarda Aranacak Asgari Koşullarına”</w:t>
      </w:r>
      <w:r w:rsidRPr="00C133DA">
        <w:rPr>
          <w:bCs/>
        </w:rPr>
        <w:t xml:space="preserve"> göre doçentlik</w:t>
      </w:r>
      <w:r w:rsidRPr="00C133DA">
        <w:t xml:space="preserve"> kadrosuna başvurabilmek için en az 600 puan almış olmak</w:t>
      </w:r>
    </w:p>
    <w:p w:rsidR="00A17E46" w:rsidRPr="00C133DA" w:rsidRDefault="00A17E46" w:rsidP="00A17E46">
      <w:pPr>
        <w:numPr>
          <w:ilvl w:val="0"/>
          <w:numId w:val="3"/>
        </w:numPr>
        <w:autoSpaceDE w:val="0"/>
        <w:autoSpaceDN w:val="0"/>
        <w:adjustRightInd w:val="0"/>
        <w:jc w:val="both"/>
        <w:rPr>
          <w:bCs/>
        </w:rPr>
      </w:pPr>
      <w:r w:rsidRPr="00C133DA">
        <w:t>Atanma için istenen toplam puanın Fen, Mühendislik ve Sağlık Bilimleri alanlarında en az 400 puanını, Sosyal ve Beşeri Bilimler alanlarında en az 300 puanını, Güzel Sanatlar, Tasarım, Görüntü, Müzik ve Sahne Sanatları alanlarında ise en az 200 puanını 1-17. maddelerden almış olmak</w:t>
      </w:r>
    </w:p>
    <w:p w:rsidR="00A17E46" w:rsidRPr="00C133DA" w:rsidRDefault="00A17E46" w:rsidP="00A17E46">
      <w:pPr>
        <w:autoSpaceDE w:val="0"/>
        <w:autoSpaceDN w:val="0"/>
        <w:adjustRightInd w:val="0"/>
        <w:jc w:val="both"/>
        <w:rPr>
          <w:bCs/>
        </w:rPr>
      </w:pPr>
    </w:p>
    <w:p w:rsidR="00A17E46" w:rsidRPr="00C133DA" w:rsidRDefault="00A17E46" w:rsidP="00A17E46">
      <w:pPr>
        <w:tabs>
          <w:tab w:val="left" w:pos="3375"/>
        </w:tabs>
        <w:autoSpaceDE w:val="0"/>
        <w:autoSpaceDN w:val="0"/>
        <w:adjustRightInd w:val="0"/>
        <w:jc w:val="both"/>
        <w:rPr>
          <w:b/>
          <w:bCs/>
        </w:rPr>
      </w:pPr>
      <w:r w:rsidRPr="00C133DA">
        <w:rPr>
          <w:b/>
          <w:bCs/>
        </w:rPr>
        <w:t>2. Değerlendirme koşulları:</w:t>
      </w:r>
      <w:r w:rsidRPr="00C133DA">
        <w:rPr>
          <w:b/>
          <w:bCs/>
        </w:rPr>
        <w:tab/>
      </w:r>
    </w:p>
    <w:p w:rsidR="00A17E46" w:rsidRPr="00C133DA" w:rsidRDefault="00A17E46" w:rsidP="00A17E46">
      <w:pPr>
        <w:numPr>
          <w:ilvl w:val="0"/>
          <w:numId w:val="4"/>
        </w:numPr>
        <w:autoSpaceDE w:val="0"/>
        <w:autoSpaceDN w:val="0"/>
        <w:adjustRightInd w:val="0"/>
        <w:jc w:val="both"/>
      </w:pPr>
      <w:r w:rsidRPr="00C133DA">
        <w:rPr>
          <w:b/>
        </w:rPr>
        <w:t>“</w:t>
      </w:r>
      <w:r w:rsidRPr="00C133DA">
        <w:t xml:space="preserve">Afyon Kocatepe Üniversitesi Öğretim Üyeliğine Yükseltilme ve Atamalarda Aranacak Asgari Koşullara” uygun olarak hazırlanmış dosyaların, Öğretim Üyeliğine Yükseltilme ve Atanma Yönetmeliğinin 16. maddesine göre oluşturulacak jüri tarafından incelenerek, çoğunluğunun olumlu görüş belirtmiş olması gerekir. </w:t>
      </w:r>
    </w:p>
    <w:p w:rsidR="00A17E46" w:rsidRPr="00C133DA" w:rsidRDefault="00A17E46" w:rsidP="00A17E46">
      <w:pPr>
        <w:numPr>
          <w:ilvl w:val="0"/>
          <w:numId w:val="4"/>
        </w:numPr>
        <w:autoSpaceDE w:val="0"/>
        <w:autoSpaceDN w:val="0"/>
        <w:adjustRightInd w:val="0"/>
        <w:jc w:val="both"/>
      </w:pPr>
      <w:r w:rsidRPr="00C133DA">
        <w:t>Üniversite yönetim kurulu, jüri raporlarına göre, adayın atanmasını ya da atanmamasını önerir.</w:t>
      </w:r>
    </w:p>
    <w:p w:rsidR="00A17E46" w:rsidRPr="00C133DA" w:rsidRDefault="00A17E46" w:rsidP="00A17E46">
      <w:pPr>
        <w:autoSpaceDE w:val="0"/>
        <w:autoSpaceDN w:val="0"/>
        <w:adjustRightInd w:val="0"/>
        <w:jc w:val="both"/>
      </w:pPr>
    </w:p>
    <w:p w:rsidR="00A17E46" w:rsidRPr="00C133DA" w:rsidRDefault="00A17E46" w:rsidP="00A17E46">
      <w:pPr>
        <w:autoSpaceDE w:val="0"/>
        <w:autoSpaceDN w:val="0"/>
        <w:adjustRightInd w:val="0"/>
        <w:jc w:val="both"/>
      </w:pPr>
    </w:p>
    <w:p w:rsidR="00A17E46" w:rsidRPr="00C133DA" w:rsidRDefault="00A17E46" w:rsidP="00A17E46">
      <w:pPr>
        <w:autoSpaceDE w:val="0"/>
        <w:autoSpaceDN w:val="0"/>
        <w:adjustRightInd w:val="0"/>
        <w:jc w:val="both"/>
        <w:rPr>
          <w:b/>
          <w:bCs/>
        </w:rPr>
      </w:pPr>
      <w:r w:rsidRPr="00C133DA">
        <w:rPr>
          <w:b/>
          <w:bCs/>
        </w:rPr>
        <w:t>III. Profesörlük için başvuru ve değerlendirme koşulları</w:t>
      </w:r>
    </w:p>
    <w:p w:rsidR="00A17E46" w:rsidRPr="00C133DA" w:rsidRDefault="00A17E46" w:rsidP="00A17E46">
      <w:pPr>
        <w:pStyle w:val="HTMLncedenBiimlendirilmi"/>
        <w:spacing w:line="285" w:lineRule="atLeast"/>
        <w:jc w:val="both"/>
        <w:rPr>
          <w:rFonts w:ascii="Times New Roman" w:hAnsi="Times New Roman"/>
          <w:b/>
          <w:bCs/>
          <w:sz w:val="24"/>
          <w:szCs w:val="24"/>
        </w:rPr>
      </w:pPr>
    </w:p>
    <w:p w:rsidR="00A17E46" w:rsidRPr="00C133DA" w:rsidRDefault="00A17E46" w:rsidP="00A17E46">
      <w:pPr>
        <w:pStyle w:val="HTMLncedenBiimlendirilmi"/>
        <w:spacing w:line="285" w:lineRule="atLeast"/>
        <w:jc w:val="both"/>
        <w:rPr>
          <w:rFonts w:ascii="Times New Roman" w:hAnsi="Times New Roman"/>
          <w:b/>
          <w:bCs/>
          <w:sz w:val="24"/>
          <w:szCs w:val="24"/>
        </w:rPr>
      </w:pPr>
      <w:r w:rsidRPr="00C133DA">
        <w:rPr>
          <w:rFonts w:ascii="Times New Roman" w:hAnsi="Times New Roman"/>
          <w:b/>
          <w:bCs/>
          <w:sz w:val="24"/>
          <w:szCs w:val="24"/>
        </w:rPr>
        <w:t>1.Başvuru koşulları:</w:t>
      </w:r>
    </w:p>
    <w:p w:rsidR="00A17E46" w:rsidRPr="00C133DA" w:rsidRDefault="00A17E46" w:rsidP="00A17E46">
      <w:pPr>
        <w:numPr>
          <w:ilvl w:val="0"/>
          <w:numId w:val="5"/>
        </w:numPr>
        <w:autoSpaceDE w:val="0"/>
        <w:autoSpaceDN w:val="0"/>
        <w:adjustRightInd w:val="0"/>
        <w:jc w:val="both"/>
        <w:rPr>
          <w:bCs/>
        </w:rPr>
      </w:pPr>
      <w:r w:rsidRPr="00C133DA">
        <w:t>P</w:t>
      </w:r>
      <w:r w:rsidRPr="00C133DA">
        <w:rPr>
          <w:bCs/>
        </w:rPr>
        <w:t xml:space="preserve">rofesörlük kadrosuna başvurabilmek için adayın doçent unvanını aldığı dönemde geçerli olan ‘’Doçentlik Başvurusu İçin Asgari </w:t>
      </w:r>
      <w:proofErr w:type="spellStart"/>
      <w:r w:rsidRPr="00C133DA">
        <w:rPr>
          <w:bCs/>
        </w:rPr>
        <w:t>Koşullar’’ı</w:t>
      </w:r>
      <w:proofErr w:type="spellEnd"/>
      <w:r w:rsidRPr="00C133DA">
        <w:rPr>
          <w:bCs/>
        </w:rPr>
        <w:t xml:space="preserve"> bir kez daha sağlamış olmak. </w:t>
      </w:r>
    </w:p>
    <w:p w:rsidR="00A17E46" w:rsidRPr="00C133DA" w:rsidRDefault="00A17E46" w:rsidP="00A17E46">
      <w:pPr>
        <w:numPr>
          <w:ilvl w:val="0"/>
          <w:numId w:val="5"/>
        </w:numPr>
        <w:autoSpaceDE w:val="0"/>
        <w:autoSpaceDN w:val="0"/>
        <w:adjustRightInd w:val="0"/>
        <w:spacing w:line="285" w:lineRule="atLeast"/>
        <w:jc w:val="both"/>
        <w:rPr>
          <w:bCs/>
        </w:rPr>
      </w:pPr>
      <w:r w:rsidRPr="00C133DA">
        <w:t>“Afyon Kocatepe Üniversitesi Öğretim Üyeliğine Yükseltilme ve Atamalarda Aranacak Asgari Koşullarına”</w:t>
      </w:r>
      <w:r w:rsidRPr="00C133DA">
        <w:rPr>
          <w:bCs/>
        </w:rPr>
        <w:t xml:space="preserve"> göre </w:t>
      </w:r>
      <w:r w:rsidRPr="00C133DA">
        <w:t xml:space="preserve">profesör kadrosuna başvurabilmek için doçentlik en az 600 puan almış olmak </w:t>
      </w:r>
    </w:p>
    <w:p w:rsidR="00A17E46" w:rsidRPr="00C133DA" w:rsidRDefault="00A17E46" w:rsidP="00A17E46">
      <w:pPr>
        <w:numPr>
          <w:ilvl w:val="0"/>
          <w:numId w:val="5"/>
        </w:numPr>
        <w:autoSpaceDE w:val="0"/>
        <w:autoSpaceDN w:val="0"/>
        <w:adjustRightInd w:val="0"/>
        <w:jc w:val="both"/>
        <w:rPr>
          <w:bCs/>
        </w:rPr>
      </w:pPr>
      <w:r w:rsidRPr="00C133DA">
        <w:t>Atanma için istenen toplam puanın Fen, Mühendislik ve Sağlık Bilimleri alanlarında en az 400 puanını, Sosyal ve Beşeri Bilimler alanlarında en az 300 puanını, Güzel Sanatlar, Tasarım, Görüntü, Müzik ve Sahne Sanatları alanlarında ise en az 200 puanını 1-17. maddelerden almış olmak</w:t>
      </w:r>
    </w:p>
    <w:p w:rsidR="00A17E46" w:rsidRPr="00C133DA" w:rsidRDefault="00A17E46" w:rsidP="00A17E46">
      <w:pPr>
        <w:autoSpaceDE w:val="0"/>
        <w:autoSpaceDN w:val="0"/>
        <w:adjustRightInd w:val="0"/>
        <w:jc w:val="both"/>
        <w:rPr>
          <w:bCs/>
        </w:rPr>
      </w:pPr>
    </w:p>
    <w:p w:rsidR="00A17E46" w:rsidRPr="00C133DA" w:rsidRDefault="00A17E46" w:rsidP="00A17E46">
      <w:pPr>
        <w:autoSpaceDE w:val="0"/>
        <w:autoSpaceDN w:val="0"/>
        <w:adjustRightInd w:val="0"/>
        <w:jc w:val="both"/>
        <w:rPr>
          <w:b/>
          <w:bCs/>
        </w:rPr>
      </w:pPr>
      <w:r w:rsidRPr="00C133DA">
        <w:rPr>
          <w:b/>
          <w:bCs/>
        </w:rPr>
        <w:t>2. Değerlendirme koşulları:</w:t>
      </w:r>
    </w:p>
    <w:p w:rsidR="00A17E46" w:rsidRPr="00C133DA" w:rsidRDefault="00A17E46" w:rsidP="00A17E46">
      <w:pPr>
        <w:numPr>
          <w:ilvl w:val="0"/>
          <w:numId w:val="6"/>
        </w:numPr>
        <w:autoSpaceDE w:val="0"/>
        <w:autoSpaceDN w:val="0"/>
        <w:adjustRightInd w:val="0"/>
        <w:jc w:val="both"/>
      </w:pPr>
      <w:r w:rsidRPr="00C133DA">
        <w:rPr>
          <w:b/>
        </w:rPr>
        <w:lastRenderedPageBreak/>
        <w:t>“</w:t>
      </w:r>
      <w:r w:rsidRPr="00C133DA">
        <w:t xml:space="preserve">Afyon Kocatepe Üniversitesi Öğretim Üyeliğine Yükseltilme ve Atamalarda Aranacak Asgari Koşullara” uygun olarak hazırlanmış dosyaların, öğretim üyeliğine yükseltilme ve atanma yönetmeliğinin 20. maddesine göre oluşturulacak jüri tarafından incelenerek, çoğunluğunun olumlu görüş belirtmiş olması gerekir. </w:t>
      </w:r>
    </w:p>
    <w:p w:rsidR="00A17E46" w:rsidRPr="00C133DA" w:rsidRDefault="00A17E46" w:rsidP="00A17E46">
      <w:pPr>
        <w:numPr>
          <w:ilvl w:val="0"/>
          <w:numId w:val="6"/>
        </w:numPr>
        <w:autoSpaceDE w:val="0"/>
        <w:autoSpaceDN w:val="0"/>
        <w:adjustRightInd w:val="0"/>
        <w:jc w:val="both"/>
      </w:pPr>
      <w:r w:rsidRPr="00C133DA">
        <w:t>Üniversite yönetim kurulu, jüri raporlarına göre, adayın atanmasını ya da atanmamasını önerir.</w:t>
      </w:r>
    </w:p>
    <w:p w:rsidR="00A17E46" w:rsidRPr="00163CE2" w:rsidRDefault="00A17E46" w:rsidP="00A17E46">
      <w:pPr>
        <w:autoSpaceDE w:val="0"/>
        <w:autoSpaceDN w:val="0"/>
        <w:adjustRightInd w:val="0"/>
        <w:jc w:val="both"/>
        <w:rPr>
          <w:b/>
          <w:bCs/>
          <w:sz w:val="22"/>
          <w:szCs w:val="22"/>
        </w:rPr>
      </w:pPr>
      <w:r w:rsidRPr="00C133DA">
        <w:rPr>
          <w:b/>
          <w:bCs/>
        </w:rPr>
        <w:br w:type="page"/>
      </w:r>
      <w:r w:rsidRPr="00163CE2">
        <w:rPr>
          <w:b/>
          <w:bCs/>
          <w:sz w:val="22"/>
          <w:szCs w:val="22"/>
        </w:rPr>
        <w:lastRenderedPageBreak/>
        <w:t>EK 1</w:t>
      </w: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I- YAYINLARIN DEĞERLENMESİ</w:t>
      </w:r>
    </w:p>
    <w:p w:rsidR="00A17E46" w:rsidRPr="00163CE2" w:rsidRDefault="00A17E46" w:rsidP="00A17E46">
      <w:pPr>
        <w:pStyle w:val="HTMLncedenBiimlendirilmi"/>
        <w:spacing w:line="285" w:lineRule="atLeast"/>
        <w:ind w:left="1080"/>
        <w:jc w:val="both"/>
        <w:rPr>
          <w:rFonts w:ascii="Times New Roman" w:hAnsi="Times New Roman"/>
          <w:b/>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Genel İlkeler:</w:t>
      </w:r>
    </w:p>
    <w:p w:rsidR="00A17E46" w:rsidRPr="00163CE2" w:rsidRDefault="00A17E46" w:rsidP="00A17E46">
      <w:pPr>
        <w:numPr>
          <w:ilvl w:val="0"/>
          <w:numId w:val="7"/>
        </w:numPr>
        <w:autoSpaceDE w:val="0"/>
        <w:autoSpaceDN w:val="0"/>
        <w:adjustRightInd w:val="0"/>
        <w:jc w:val="both"/>
        <w:rPr>
          <w:bCs/>
          <w:sz w:val="22"/>
          <w:szCs w:val="22"/>
        </w:rPr>
      </w:pPr>
      <w:r w:rsidRPr="00163CE2">
        <w:rPr>
          <w:sz w:val="22"/>
          <w:szCs w:val="22"/>
        </w:rPr>
        <w:t xml:space="preserve">Eserlerin yayınlanmış </w:t>
      </w:r>
      <w:r w:rsidRPr="00163CE2">
        <w:rPr>
          <w:bCs/>
          <w:sz w:val="22"/>
          <w:szCs w:val="22"/>
        </w:rPr>
        <w:t>veya yayınlanmak üzere kabul edilmiş olması gerekir.</w:t>
      </w:r>
    </w:p>
    <w:p w:rsidR="00A17E46" w:rsidRPr="00163CE2" w:rsidRDefault="00A17E46" w:rsidP="00A17E46">
      <w:pPr>
        <w:numPr>
          <w:ilvl w:val="0"/>
          <w:numId w:val="7"/>
        </w:numPr>
        <w:autoSpaceDE w:val="0"/>
        <w:autoSpaceDN w:val="0"/>
        <w:adjustRightInd w:val="0"/>
        <w:jc w:val="both"/>
        <w:rPr>
          <w:bCs/>
          <w:sz w:val="22"/>
          <w:szCs w:val="22"/>
        </w:rPr>
      </w:pPr>
      <w:r w:rsidRPr="00163CE2">
        <w:rPr>
          <w:bCs/>
          <w:sz w:val="22"/>
          <w:szCs w:val="22"/>
        </w:rPr>
        <w:t xml:space="preserve">Bilimsel toplantı </w:t>
      </w:r>
      <w:proofErr w:type="spellStart"/>
      <w:r w:rsidRPr="00163CE2">
        <w:rPr>
          <w:bCs/>
          <w:sz w:val="22"/>
          <w:szCs w:val="22"/>
        </w:rPr>
        <w:t>vb</w:t>
      </w:r>
      <w:proofErr w:type="spellEnd"/>
      <w:r w:rsidRPr="00163CE2">
        <w:rPr>
          <w:bCs/>
          <w:sz w:val="22"/>
          <w:szCs w:val="22"/>
        </w:rPr>
        <w:t xml:space="preserve"> etkinlikler için sertifika ya da katılım belgesi olması gerekir.</w:t>
      </w:r>
    </w:p>
    <w:p w:rsidR="00A17E46" w:rsidRPr="00163CE2" w:rsidRDefault="00A17E46" w:rsidP="00A17E46">
      <w:pPr>
        <w:numPr>
          <w:ilvl w:val="0"/>
          <w:numId w:val="7"/>
        </w:numPr>
        <w:autoSpaceDE w:val="0"/>
        <w:autoSpaceDN w:val="0"/>
        <w:adjustRightInd w:val="0"/>
        <w:jc w:val="both"/>
        <w:rPr>
          <w:bCs/>
          <w:sz w:val="22"/>
          <w:szCs w:val="22"/>
        </w:rPr>
      </w:pPr>
      <w:r w:rsidRPr="00163CE2">
        <w:rPr>
          <w:sz w:val="22"/>
          <w:szCs w:val="22"/>
        </w:rPr>
        <w:t>Birden fazla yazarlı eserlerde, tablolarda verilen puanlar yazar sayısına bölünür.</w:t>
      </w:r>
    </w:p>
    <w:p w:rsidR="00A17E46" w:rsidRPr="00163CE2" w:rsidRDefault="00A17E46" w:rsidP="00A17E46">
      <w:pPr>
        <w:pStyle w:val="HTMLncedenBiimlendirilmi"/>
        <w:spacing w:line="285" w:lineRule="atLeast"/>
        <w:rPr>
          <w:rFonts w:ascii="Times New Roman" w:hAnsi="Times New Roman"/>
          <w:b/>
          <w:sz w:val="22"/>
          <w:szCs w:val="22"/>
        </w:rPr>
      </w:pPr>
    </w:p>
    <w:p w:rsidR="00A17E46" w:rsidRPr="00163CE2" w:rsidRDefault="00A17E46" w:rsidP="00A17E46">
      <w:pPr>
        <w:pStyle w:val="HTMLncedenBiimlendirilmi"/>
        <w:spacing w:line="285" w:lineRule="atLeast"/>
        <w:rPr>
          <w:rFonts w:ascii="Times New Roman" w:hAnsi="Times New Roman"/>
          <w:b/>
          <w:sz w:val="22"/>
          <w:szCs w:val="22"/>
        </w:rPr>
      </w:pPr>
      <w:r w:rsidRPr="00163CE2">
        <w:rPr>
          <w:rFonts w:ascii="Times New Roman" w:hAnsi="Times New Roman"/>
          <w:b/>
          <w:sz w:val="22"/>
          <w:szCs w:val="22"/>
        </w:rPr>
        <w:t>A- MAKALELER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778"/>
        <w:gridCol w:w="981"/>
      </w:tblGrid>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proofErr w:type="spellStart"/>
            <w:r w:rsidRPr="00163CE2">
              <w:rPr>
                <w:rFonts w:ascii="Times New Roman" w:hAnsi="Times New Roman"/>
                <w:sz w:val="22"/>
                <w:szCs w:val="22"/>
              </w:rPr>
              <w:t>Science</w:t>
            </w:r>
            <w:proofErr w:type="spellEnd"/>
            <w:r w:rsidRPr="00163CE2">
              <w:rPr>
                <w:rFonts w:ascii="Times New Roman" w:hAnsi="Times New Roman"/>
                <w:sz w:val="22"/>
                <w:szCs w:val="22"/>
              </w:rPr>
              <w:t xml:space="preserve"> </w:t>
            </w:r>
            <w:proofErr w:type="spellStart"/>
            <w:r w:rsidRPr="00163CE2">
              <w:rPr>
                <w:rFonts w:ascii="Times New Roman" w:hAnsi="Times New Roman"/>
                <w:sz w:val="22"/>
                <w:szCs w:val="22"/>
              </w:rPr>
              <w:t>Citation</w:t>
            </w:r>
            <w:proofErr w:type="spellEnd"/>
            <w:r w:rsidRPr="00163CE2">
              <w:rPr>
                <w:rFonts w:ascii="Times New Roman" w:hAnsi="Times New Roman"/>
                <w:sz w:val="22"/>
                <w:szCs w:val="22"/>
              </w:rPr>
              <w:t xml:space="preserve"> Index (SCI), </w:t>
            </w:r>
            <w:proofErr w:type="spellStart"/>
            <w:r w:rsidRPr="00163CE2">
              <w:rPr>
                <w:rFonts w:ascii="Times New Roman" w:hAnsi="Times New Roman"/>
                <w:sz w:val="22"/>
                <w:szCs w:val="22"/>
              </w:rPr>
              <w:t>Social</w:t>
            </w:r>
            <w:proofErr w:type="spellEnd"/>
            <w:r w:rsidRPr="00163CE2">
              <w:rPr>
                <w:rFonts w:ascii="Times New Roman" w:hAnsi="Times New Roman"/>
                <w:sz w:val="22"/>
                <w:szCs w:val="22"/>
              </w:rPr>
              <w:t xml:space="preserve"> </w:t>
            </w:r>
            <w:proofErr w:type="spellStart"/>
            <w:r w:rsidRPr="00163CE2">
              <w:rPr>
                <w:rFonts w:ascii="Times New Roman" w:hAnsi="Times New Roman"/>
                <w:sz w:val="22"/>
                <w:szCs w:val="22"/>
              </w:rPr>
              <w:t>Science</w:t>
            </w:r>
            <w:proofErr w:type="spellEnd"/>
            <w:r w:rsidRPr="00163CE2">
              <w:rPr>
                <w:rFonts w:ascii="Times New Roman" w:hAnsi="Times New Roman"/>
                <w:sz w:val="22"/>
                <w:szCs w:val="22"/>
              </w:rPr>
              <w:t xml:space="preserve"> </w:t>
            </w:r>
            <w:proofErr w:type="spellStart"/>
            <w:r w:rsidRPr="00163CE2">
              <w:rPr>
                <w:rFonts w:ascii="Times New Roman" w:hAnsi="Times New Roman"/>
                <w:sz w:val="22"/>
                <w:szCs w:val="22"/>
              </w:rPr>
              <w:t>Citation</w:t>
            </w:r>
            <w:proofErr w:type="spellEnd"/>
            <w:r w:rsidRPr="00163CE2">
              <w:rPr>
                <w:rFonts w:ascii="Times New Roman" w:hAnsi="Times New Roman"/>
                <w:sz w:val="22"/>
                <w:szCs w:val="22"/>
              </w:rPr>
              <w:t xml:space="preserve"> Index (SSCI), </w:t>
            </w:r>
            <w:proofErr w:type="spellStart"/>
            <w:r w:rsidRPr="00163CE2">
              <w:rPr>
                <w:rFonts w:ascii="Times New Roman" w:hAnsi="Times New Roman"/>
                <w:sz w:val="22"/>
                <w:szCs w:val="22"/>
              </w:rPr>
              <w:t>Arts</w:t>
            </w:r>
            <w:proofErr w:type="spellEnd"/>
            <w:r w:rsidRPr="00163CE2">
              <w:rPr>
                <w:rFonts w:ascii="Times New Roman" w:hAnsi="Times New Roman"/>
                <w:sz w:val="22"/>
                <w:szCs w:val="22"/>
              </w:rPr>
              <w:t xml:space="preserve"> </w:t>
            </w:r>
            <w:proofErr w:type="spellStart"/>
            <w:r w:rsidRPr="00163CE2">
              <w:rPr>
                <w:rFonts w:ascii="Times New Roman" w:hAnsi="Times New Roman"/>
                <w:sz w:val="22"/>
                <w:szCs w:val="22"/>
              </w:rPr>
              <w:t>and</w:t>
            </w:r>
            <w:proofErr w:type="spellEnd"/>
            <w:r w:rsidRPr="00163CE2">
              <w:rPr>
                <w:rFonts w:ascii="Times New Roman" w:hAnsi="Times New Roman"/>
                <w:sz w:val="22"/>
                <w:szCs w:val="22"/>
              </w:rPr>
              <w:t xml:space="preserve"> </w:t>
            </w:r>
            <w:proofErr w:type="spellStart"/>
            <w:r w:rsidRPr="00163CE2">
              <w:rPr>
                <w:rFonts w:ascii="Times New Roman" w:hAnsi="Times New Roman"/>
                <w:sz w:val="22"/>
                <w:szCs w:val="22"/>
              </w:rPr>
              <w:t>Humanities</w:t>
            </w:r>
            <w:proofErr w:type="spellEnd"/>
            <w:r w:rsidRPr="00163CE2">
              <w:rPr>
                <w:rFonts w:ascii="Times New Roman" w:hAnsi="Times New Roman"/>
                <w:sz w:val="22"/>
                <w:szCs w:val="22"/>
              </w:rPr>
              <w:t xml:space="preserve"> </w:t>
            </w:r>
            <w:proofErr w:type="spellStart"/>
            <w:r w:rsidRPr="00163CE2">
              <w:rPr>
                <w:rFonts w:ascii="Times New Roman" w:hAnsi="Times New Roman"/>
                <w:sz w:val="22"/>
                <w:szCs w:val="22"/>
              </w:rPr>
              <w:t>Citation</w:t>
            </w:r>
            <w:proofErr w:type="spellEnd"/>
            <w:r w:rsidRPr="00163CE2">
              <w:rPr>
                <w:rFonts w:ascii="Times New Roman" w:hAnsi="Times New Roman"/>
                <w:sz w:val="22"/>
                <w:szCs w:val="22"/>
              </w:rPr>
              <w:t xml:space="preserve"> Index (AHCI) tarafından taranan dergilerde yayımlanan teknik not, editöre mektup, tartışma, örnek olay/olgu sunumu ve özet türünden yayınlar dışındaki makaleler</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180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SCI-</w:t>
            </w:r>
            <w:proofErr w:type="spellStart"/>
            <w:r w:rsidRPr="00163CE2">
              <w:rPr>
                <w:rFonts w:ascii="Times New Roman" w:hAnsi="Times New Roman"/>
                <w:sz w:val="22"/>
                <w:szCs w:val="22"/>
              </w:rPr>
              <w:t>Expanded</w:t>
            </w:r>
            <w:proofErr w:type="spellEnd"/>
            <w:r w:rsidRPr="00163CE2">
              <w:rPr>
                <w:rFonts w:ascii="Times New Roman" w:hAnsi="Times New Roman"/>
                <w:sz w:val="22"/>
                <w:szCs w:val="22"/>
              </w:rPr>
              <w:t xml:space="preserve"> tarafından taranan dergilerde yayımlanan teknik not, editöre mektup, tartışma, örnek olay/olgu sunumu ve özet türünden yayınlar dışındaki makaleler</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SCI, SCI-</w:t>
            </w:r>
            <w:proofErr w:type="spellStart"/>
            <w:r w:rsidRPr="00163CE2">
              <w:rPr>
                <w:rFonts w:ascii="Times New Roman" w:hAnsi="Times New Roman"/>
                <w:sz w:val="22"/>
                <w:szCs w:val="22"/>
              </w:rPr>
              <w:t>Expanded</w:t>
            </w:r>
            <w:proofErr w:type="spellEnd"/>
            <w:r w:rsidRPr="00163CE2">
              <w:rPr>
                <w:rFonts w:ascii="Times New Roman" w:hAnsi="Times New Roman"/>
                <w:sz w:val="22"/>
                <w:szCs w:val="22"/>
              </w:rPr>
              <w:t>, SSCI ve AHCI dışındaki indeks ve özler tarafından taranan dergilerde yayımlanan teknik not, editöre mektup tartışma, örnek olay/olgu sunumu ve özet türünden yayınlar dışındaki makaleler</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120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Ulusal hakemli dergilerde yayımlanan teknik not, editöre mektup, tartışma, örnek olay/olgu sunumu ve özet türünden yayınlar dışındaki makaleler</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Diğer bilimsel, sanatsal dergilerde yayımlanan teknik not, editöre mektup, tartışma, örnek olay/olgu sunumu ve özet türünden yayınlar dışındaki makaleler ya da görsel, işitsel veya görsel işitsel üretimler</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 2, 3 ve 4. maddelerde belirtilen dergilerde yayımlanan teknik not, editöre mektup, tartışma, örnek olay/olgu sunumu ve özet türünden yayınlar adı geçen maddelerde belirtilen puanların yarısı</w:t>
            </w:r>
          </w:p>
        </w:tc>
      </w:tr>
    </w:tbl>
    <w:p w:rsidR="00A17E46" w:rsidRPr="00163CE2" w:rsidRDefault="00A17E46" w:rsidP="00A17E46">
      <w:pPr>
        <w:pStyle w:val="HTMLncedenBiimlendirilmi"/>
        <w:spacing w:line="285" w:lineRule="atLeast"/>
        <w:rPr>
          <w:rFonts w:ascii="Times New Roman" w:hAnsi="Times New Roman"/>
          <w:sz w:val="22"/>
          <w:szCs w:val="22"/>
        </w:rPr>
      </w:pPr>
    </w:p>
    <w:p w:rsidR="00A17E46" w:rsidRPr="00163CE2" w:rsidRDefault="00A17E46" w:rsidP="00A17E46">
      <w:pPr>
        <w:pStyle w:val="HTMLncedenBiimlendirilmi"/>
        <w:spacing w:line="285" w:lineRule="atLeast"/>
        <w:rPr>
          <w:rFonts w:ascii="Times New Roman" w:hAnsi="Times New Roman"/>
          <w:b/>
          <w:sz w:val="22"/>
          <w:szCs w:val="22"/>
        </w:rPr>
      </w:pPr>
      <w:r w:rsidRPr="00163CE2">
        <w:rPr>
          <w:rFonts w:ascii="Times New Roman" w:hAnsi="Times New Roman"/>
          <w:b/>
          <w:sz w:val="22"/>
          <w:szCs w:val="22"/>
        </w:rPr>
        <w:t>B- BİLDİRİLER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782"/>
        <w:gridCol w:w="977"/>
      </w:tblGrid>
      <w:tr w:rsidR="00A17E46" w:rsidRPr="00163CE2" w:rsidTr="00B90F14">
        <w:tc>
          <w:tcPr>
            <w:tcW w:w="534" w:type="dxa"/>
            <w:vMerge w:val="restart"/>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7</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Uluslararası kongre, sempozyum, panel, </w:t>
            </w:r>
            <w:proofErr w:type="spellStart"/>
            <w:r w:rsidRPr="00163CE2">
              <w:rPr>
                <w:rFonts w:ascii="Times New Roman" w:hAnsi="Times New Roman"/>
                <w:sz w:val="22"/>
                <w:szCs w:val="22"/>
              </w:rPr>
              <w:t>çalıştay</w:t>
            </w:r>
            <w:proofErr w:type="spellEnd"/>
            <w:r w:rsidRPr="00163CE2">
              <w:rPr>
                <w:rFonts w:ascii="Times New Roman" w:hAnsi="Times New Roman"/>
                <w:sz w:val="22"/>
                <w:szCs w:val="22"/>
              </w:rPr>
              <w:t xml:space="preserve"> (workshop) gibi bilimsel, sanatsal toplantılarda sözlü veya poster olarak sunulan ve programda yer alan</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8"/>
              </w:numPr>
              <w:spacing w:line="285" w:lineRule="atLeast"/>
              <w:rPr>
                <w:rFonts w:ascii="Times New Roman" w:hAnsi="Times New Roman"/>
                <w:sz w:val="22"/>
                <w:szCs w:val="22"/>
              </w:rPr>
            </w:pPr>
            <w:r w:rsidRPr="00163CE2">
              <w:rPr>
                <w:rFonts w:ascii="Times New Roman" w:hAnsi="Times New Roman"/>
                <w:sz w:val="22"/>
                <w:szCs w:val="22"/>
              </w:rPr>
              <w:t>Tam metin olarak yayımlanan bildiri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8"/>
              </w:numPr>
              <w:spacing w:line="285" w:lineRule="atLeast"/>
              <w:rPr>
                <w:rFonts w:ascii="Times New Roman" w:hAnsi="Times New Roman"/>
                <w:sz w:val="22"/>
                <w:szCs w:val="22"/>
              </w:rPr>
            </w:pPr>
            <w:r w:rsidRPr="00163CE2">
              <w:rPr>
                <w:rFonts w:ascii="Times New Roman" w:hAnsi="Times New Roman"/>
                <w:sz w:val="22"/>
                <w:szCs w:val="22"/>
              </w:rPr>
              <w:t>Özet metin olarak yayımlanan bildiri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8"/>
              </w:numPr>
              <w:spacing w:line="285" w:lineRule="atLeast"/>
              <w:rPr>
                <w:rFonts w:ascii="Times New Roman" w:hAnsi="Times New Roman"/>
                <w:sz w:val="22"/>
                <w:szCs w:val="22"/>
              </w:rPr>
            </w:pPr>
            <w:r w:rsidRPr="00163CE2">
              <w:rPr>
                <w:rFonts w:ascii="Times New Roman" w:hAnsi="Times New Roman"/>
                <w:sz w:val="22"/>
                <w:szCs w:val="22"/>
              </w:rPr>
              <w:t>Etkinlik kitapçığında yayınlanmamış poster, sözlü sunum ile gösterim</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w:t>
            </w:r>
          </w:p>
        </w:tc>
      </w:tr>
      <w:tr w:rsidR="00A17E46" w:rsidRPr="00163CE2" w:rsidTr="00B90F14">
        <w:tc>
          <w:tcPr>
            <w:tcW w:w="534" w:type="dxa"/>
            <w:vMerge w:val="restart"/>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8</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Ulusal kongre, sempozyum, panel, </w:t>
            </w:r>
            <w:proofErr w:type="spellStart"/>
            <w:r w:rsidRPr="00163CE2">
              <w:rPr>
                <w:rFonts w:ascii="Times New Roman" w:hAnsi="Times New Roman"/>
                <w:sz w:val="22"/>
                <w:szCs w:val="22"/>
              </w:rPr>
              <w:t>çalıştay</w:t>
            </w:r>
            <w:proofErr w:type="spellEnd"/>
            <w:r w:rsidRPr="00163CE2">
              <w:rPr>
                <w:rFonts w:ascii="Times New Roman" w:hAnsi="Times New Roman"/>
                <w:sz w:val="22"/>
                <w:szCs w:val="22"/>
              </w:rPr>
              <w:t xml:space="preserve"> (workshop) gibi bilimsel, sanatsal toplantılarda sözlü veya poster olarak sunulan ve programda yer alan</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9"/>
              </w:numPr>
              <w:spacing w:line="285" w:lineRule="atLeast"/>
              <w:rPr>
                <w:rFonts w:ascii="Times New Roman" w:hAnsi="Times New Roman"/>
                <w:sz w:val="22"/>
                <w:szCs w:val="22"/>
              </w:rPr>
            </w:pPr>
            <w:r w:rsidRPr="00163CE2">
              <w:rPr>
                <w:rFonts w:ascii="Times New Roman" w:hAnsi="Times New Roman"/>
                <w:sz w:val="22"/>
                <w:szCs w:val="22"/>
              </w:rPr>
              <w:t>Tam metin olarak yayımlanan bildiri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9"/>
              </w:numPr>
              <w:spacing w:line="285" w:lineRule="atLeast"/>
              <w:rPr>
                <w:rFonts w:ascii="Times New Roman" w:hAnsi="Times New Roman"/>
                <w:sz w:val="22"/>
                <w:szCs w:val="22"/>
              </w:rPr>
            </w:pPr>
            <w:r w:rsidRPr="00163CE2">
              <w:rPr>
                <w:rFonts w:ascii="Times New Roman" w:hAnsi="Times New Roman"/>
                <w:sz w:val="22"/>
                <w:szCs w:val="22"/>
              </w:rPr>
              <w:t>Özet metin olarak yayımlanan bildiri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9"/>
              </w:numPr>
              <w:spacing w:line="285" w:lineRule="atLeast"/>
              <w:rPr>
                <w:rFonts w:ascii="Times New Roman" w:hAnsi="Times New Roman"/>
                <w:sz w:val="22"/>
                <w:szCs w:val="22"/>
              </w:rPr>
            </w:pPr>
            <w:r w:rsidRPr="00163CE2">
              <w:rPr>
                <w:rFonts w:ascii="Times New Roman" w:hAnsi="Times New Roman"/>
                <w:sz w:val="22"/>
                <w:szCs w:val="22"/>
              </w:rPr>
              <w:t>Etkinlik kitapçığında yayınlanmamış poster, sözlü sunum ile gösterim</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20</w:t>
            </w:r>
          </w:p>
        </w:tc>
      </w:tr>
    </w:tbl>
    <w:p w:rsidR="00A17E46" w:rsidRPr="00163CE2" w:rsidRDefault="00A17E46" w:rsidP="00A17E46">
      <w:pPr>
        <w:pStyle w:val="HTMLncedenBiimlendirilmi"/>
        <w:spacing w:line="285" w:lineRule="atLeast"/>
        <w:rPr>
          <w:rFonts w:ascii="Times New Roman" w:hAnsi="Times New Roman"/>
          <w:b/>
          <w:sz w:val="22"/>
          <w:szCs w:val="22"/>
        </w:rPr>
      </w:pPr>
    </w:p>
    <w:p w:rsidR="00A17E46" w:rsidRPr="00163CE2" w:rsidRDefault="00A17E46" w:rsidP="00A17E46">
      <w:pPr>
        <w:pStyle w:val="HTMLncedenBiimlendirilmi"/>
        <w:spacing w:line="285" w:lineRule="atLeast"/>
        <w:rPr>
          <w:rFonts w:ascii="Times New Roman" w:hAnsi="Times New Roman"/>
          <w:b/>
          <w:sz w:val="22"/>
          <w:szCs w:val="22"/>
        </w:rPr>
      </w:pPr>
      <w:r w:rsidRPr="00163CE2">
        <w:rPr>
          <w:rFonts w:ascii="Times New Roman" w:hAnsi="Times New Roman"/>
          <w:b/>
          <w:sz w:val="22"/>
          <w:szCs w:val="22"/>
        </w:rPr>
        <w:t>C- KİTAPLAR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777"/>
        <w:gridCol w:w="980"/>
      </w:tblGrid>
      <w:tr w:rsidR="00A17E46" w:rsidRPr="00163CE2" w:rsidTr="00B90F14">
        <w:tc>
          <w:tcPr>
            <w:tcW w:w="534" w:type="dxa"/>
            <w:vMerge w:val="restart"/>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Alanında kitap yazarlığı </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0"/>
              </w:numPr>
              <w:spacing w:line="285" w:lineRule="atLeast"/>
              <w:rPr>
                <w:rFonts w:ascii="Times New Roman" w:hAnsi="Times New Roman"/>
                <w:sz w:val="22"/>
                <w:szCs w:val="22"/>
              </w:rPr>
            </w:pPr>
            <w:r w:rsidRPr="00163CE2">
              <w:rPr>
                <w:rFonts w:ascii="Times New Roman" w:hAnsi="Times New Roman"/>
                <w:sz w:val="22"/>
                <w:szCs w:val="22"/>
              </w:rPr>
              <w:t>İlgili alanda önde gelen uluslar arası yayınevleri tarafından yayımlanan kitap</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0"/>
              </w:numPr>
              <w:spacing w:line="285" w:lineRule="atLeast"/>
              <w:rPr>
                <w:rFonts w:ascii="Times New Roman" w:hAnsi="Times New Roman"/>
                <w:sz w:val="22"/>
                <w:szCs w:val="22"/>
              </w:rPr>
            </w:pPr>
            <w:r w:rsidRPr="00163CE2">
              <w:rPr>
                <w:rFonts w:ascii="Times New Roman" w:hAnsi="Times New Roman"/>
                <w:sz w:val="22"/>
                <w:szCs w:val="22"/>
              </w:rPr>
              <w:t>Tanınmış ulusal kurumlar ve yayınevleri ile diğer uluslar arası yayınevleri tarafından yayımlanan kitap</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180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8930" w:type="dxa"/>
            <w:gridSpan w:val="2"/>
          </w:tcPr>
          <w:p w:rsidR="00A17E46" w:rsidRPr="00163CE2" w:rsidRDefault="00A17E46" w:rsidP="00B90F14">
            <w:pPr>
              <w:pStyle w:val="HTMLncedenBiimlendirilmi"/>
              <w:numPr>
                <w:ilvl w:val="0"/>
                <w:numId w:val="10"/>
              </w:numPr>
              <w:spacing w:line="285" w:lineRule="atLeast"/>
              <w:rPr>
                <w:rFonts w:ascii="Times New Roman" w:hAnsi="Times New Roman"/>
                <w:sz w:val="22"/>
                <w:szCs w:val="22"/>
              </w:rPr>
            </w:pPr>
            <w:r w:rsidRPr="00163CE2">
              <w:rPr>
                <w:rFonts w:ascii="Times New Roman" w:hAnsi="Times New Roman"/>
                <w:sz w:val="22"/>
                <w:szCs w:val="22"/>
              </w:rPr>
              <w:t>Ders kitabı olarak yayımlanan kitaplar için a veya b bentlerinde belirlenen puanların yarısı</w:t>
            </w:r>
          </w:p>
        </w:tc>
      </w:tr>
      <w:tr w:rsidR="00A17E46" w:rsidRPr="00163CE2" w:rsidTr="00B90F14">
        <w:tc>
          <w:tcPr>
            <w:tcW w:w="534" w:type="dxa"/>
            <w:vMerge w:val="restart"/>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Alanındaki kitaplarda yer alan her bölüm veya ünite yazarlığı (aynı kitapta en çok 2 bölüm değerlendirilir)</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1"/>
              </w:numPr>
              <w:spacing w:line="285" w:lineRule="atLeast"/>
              <w:rPr>
                <w:rFonts w:ascii="Times New Roman" w:hAnsi="Times New Roman"/>
                <w:sz w:val="22"/>
                <w:szCs w:val="22"/>
              </w:rPr>
            </w:pPr>
            <w:r w:rsidRPr="00163CE2">
              <w:rPr>
                <w:rFonts w:ascii="Times New Roman" w:hAnsi="Times New Roman"/>
                <w:sz w:val="22"/>
                <w:szCs w:val="22"/>
              </w:rPr>
              <w:t>İlgili alanda önde gelen uluslar arası yayınevleri tarafından yayımlanan kitapta bölüm</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1"/>
              </w:numPr>
              <w:spacing w:line="285" w:lineRule="atLeast"/>
              <w:rPr>
                <w:rFonts w:ascii="Times New Roman" w:hAnsi="Times New Roman"/>
                <w:sz w:val="22"/>
                <w:szCs w:val="22"/>
              </w:rPr>
            </w:pPr>
            <w:r w:rsidRPr="00163CE2">
              <w:rPr>
                <w:rFonts w:ascii="Times New Roman" w:hAnsi="Times New Roman"/>
                <w:sz w:val="22"/>
                <w:szCs w:val="22"/>
              </w:rPr>
              <w:t>Tanınmış ulusal kurumlar ve yayınevleri ile diğer uluslar arası yayınevleri tarafından yayımlanan kitapta bölüm</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8930" w:type="dxa"/>
            <w:gridSpan w:val="2"/>
          </w:tcPr>
          <w:p w:rsidR="00A17E46" w:rsidRPr="00163CE2" w:rsidRDefault="00A17E46" w:rsidP="00B90F14">
            <w:pPr>
              <w:pStyle w:val="HTMLncedenBiimlendirilmi"/>
              <w:numPr>
                <w:ilvl w:val="0"/>
                <w:numId w:val="11"/>
              </w:numPr>
              <w:spacing w:line="285" w:lineRule="atLeast"/>
              <w:rPr>
                <w:rFonts w:ascii="Times New Roman" w:hAnsi="Times New Roman"/>
                <w:sz w:val="22"/>
                <w:szCs w:val="22"/>
              </w:rPr>
            </w:pPr>
            <w:r w:rsidRPr="00163CE2">
              <w:rPr>
                <w:rFonts w:ascii="Times New Roman" w:hAnsi="Times New Roman"/>
                <w:sz w:val="22"/>
                <w:szCs w:val="22"/>
              </w:rPr>
              <w:t>Ders kitabı olarak yayımlanan kitaplar için a veya b bentlerinde belirlenen puanların yarısı</w:t>
            </w:r>
          </w:p>
        </w:tc>
      </w:tr>
    </w:tbl>
    <w:p w:rsidR="00A17E46" w:rsidRPr="00163CE2" w:rsidRDefault="00A17E46" w:rsidP="00A17E46">
      <w:pPr>
        <w:pStyle w:val="HTMLncedenBiimlendirilmi"/>
        <w:spacing w:line="285" w:lineRule="atLeast"/>
        <w:rPr>
          <w:rFonts w:ascii="Times New Roman" w:hAnsi="Times New Roman"/>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 xml:space="preserve">D- PATENT /TESCİL EDİLMİŞ BULUŞ/ FAYDALI MODEL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75"/>
        <w:gridCol w:w="981"/>
      </w:tblGrid>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11</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Rüçhanlı, incelemeli patent</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12</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proofErr w:type="spellStart"/>
            <w:r w:rsidRPr="00163CE2">
              <w:rPr>
                <w:rFonts w:ascii="Times New Roman" w:hAnsi="Times New Roman"/>
                <w:sz w:val="22"/>
                <w:szCs w:val="22"/>
              </w:rPr>
              <w:t>Rüçhansız</w:t>
            </w:r>
            <w:proofErr w:type="spellEnd"/>
            <w:r w:rsidRPr="00163CE2">
              <w:rPr>
                <w:rFonts w:ascii="Times New Roman" w:hAnsi="Times New Roman"/>
                <w:sz w:val="22"/>
                <w:szCs w:val="22"/>
              </w:rPr>
              <w:t>, incelemeli patent</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250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13</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İncelemesiz, uygulamalı patent</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200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14</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İncelemeli, </w:t>
            </w:r>
            <w:proofErr w:type="spellStart"/>
            <w:r w:rsidRPr="00163CE2">
              <w:rPr>
                <w:rFonts w:ascii="Times New Roman" w:hAnsi="Times New Roman"/>
                <w:sz w:val="22"/>
                <w:szCs w:val="22"/>
              </w:rPr>
              <w:t>uygulamasız</w:t>
            </w:r>
            <w:proofErr w:type="spellEnd"/>
            <w:r w:rsidRPr="00163CE2">
              <w:rPr>
                <w:rFonts w:ascii="Times New Roman" w:hAnsi="Times New Roman"/>
                <w:sz w:val="22"/>
                <w:szCs w:val="22"/>
              </w:rPr>
              <w:t xml:space="preserve"> patent</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120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Faydalı model</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16</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Endüstriyel tasarım tescili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17</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Çeşit/ırk tescili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18</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Alanında orijinal bilgisayar programı yazarlığı </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100</w:t>
            </w:r>
          </w:p>
        </w:tc>
      </w:tr>
    </w:tbl>
    <w:p w:rsidR="00A17E46" w:rsidRPr="00163CE2" w:rsidRDefault="00A17E46" w:rsidP="00A17E46">
      <w:pPr>
        <w:pStyle w:val="HTMLncedenBiimlendirilmi"/>
        <w:spacing w:line="285" w:lineRule="atLeast"/>
        <w:rPr>
          <w:rFonts w:ascii="Times New Roman" w:hAnsi="Times New Roman"/>
          <w:sz w:val="22"/>
          <w:szCs w:val="22"/>
        </w:rPr>
      </w:pPr>
    </w:p>
    <w:p w:rsidR="00A17E46" w:rsidRPr="00163CE2" w:rsidRDefault="00A17E46" w:rsidP="00A17E46">
      <w:pPr>
        <w:pStyle w:val="HTMLncedenBiimlendirilmi"/>
        <w:spacing w:line="285" w:lineRule="atLeast"/>
        <w:rPr>
          <w:rFonts w:ascii="Times New Roman" w:hAnsi="Times New Roman"/>
          <w:b/>
          <w:sz w:val="22"/>
          <w:szCs w:val="22"/>
        </w:rPr>
      </w:pPr>
      <w:r w:rsidRPr="00163CE2">
        <w:rPr>
          <w:rFonts w:ascii="Times New Roman" w:hAnsi="Times New Roman"/>
          <w:b/>
          <w:sz w:val="22"/>
          <w:szCs w:val="22"/>
        </w:rPr>
        <w:t>E- ÇEVİRİLER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77"/>
        <w:gridCol w:w="979"/>
      </w:tblGrid>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19</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Alanında kitap çevirisi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20</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Alanında makale, kitap bölümü ve karar tahlili çevirisi</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20</w:t>
            </w:r>
          </w:p>
        </w:tc>
      </w:tr>
    </w:tbl>
    <w:p w:rsidR="00A17E46" w:rsidRPr="00163CE2" w:rsidRDefault="00A17E46" w:rsidP="00A17E46">
      <w:pPr>
        <w:pStyle w:val="HTMLncedenBiimlendirilmi"/>
        <w:spacing w:line="285" w:lineRule="atLeast"/>
        <w:rPr>
          <w:rFonts w:ascii="Times New Roman" w:hAnsi="Times New Roman"/>
          <w:sz w:val="22"/>
          <w:szCs w:val="22"/>
        </w:rPr>
      </w:pPr>
    </w:p>
    <w:p w:rsidR="00A17E46" w:rsidRPr="00163CE2" w:rsidRDefault="00A17E46" w:rsidP="00A17E46">
      <w:pPr>
        <w:pStyle w:val="HTMLncedenBiimlendirilmi"/>
        <w:spacing w:line="285" w:lineRule="atLeast"/>
        <w:rPr>
          <w:rFonts w:ascii="Times New Roman" w:hAnsi="Times New Roman"/>
          <w:b/>
          <w:sz w:val="22"/>
          <w:szCs w:val="22"/>
        </w:rPr>
      </w:pPr>
      <w:r w:rsidRPr="00163CE2">
        <w:rPr>
          <w:rFonts w:ascii="Times New Roman" w:hAnsi="Times New Roman"/>
          <w:b/>
          <w:sz w:val="22"/>
          <w:szCs w:val="22"/>
        </w:rPr>
        <w:t>F- EDİTÖRLER VE HAKEMLİKLER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777"/>
        <w:gridCol w:w="980"/>
      </w:tblGrid>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21</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SCI, SCI </w:t>
            </w:r>
            <w:proofErr w:type="spellStart"/>
            <w:r w:rsidRPr="00163CE2">
              <w:rPr>
                <w:rFonts w:ascii="Times New Roman" w:hAnsi="Times New Roman"/>
                <w:sz w:val="22"/>
                <w:szCs w:val="22"/>
              </w:rPr>
              <w:t>Expanded</w:t>
            </w:r>
            <w:proofErr w:type="spellEnd"/>
            <w:r w:rsidRPr="00163CE2">
              <w:rPr>
                <w:rFonts w:ascii="Times New Roman" w:hAnsi="Times New Roman"/>
                <w:sz w:val="22"/>
                <w:szCs w:val="22"/>
              </w:rPr>
              <w:t xml:space="preserve">, SSCI ve AHCI tarafından taranan dergilerde editörlük her yıl için  </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180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22</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SCI, SCI </w:t>
            </w:r>
            <w:proofErr w:type="spellStart"/>
            <w:r w:rsidRPr="00163CE2">
              <w:rPr>
                <w:rFonts w:ascii="Times New Roman" w:hAnsi="Times New Roman"/>
                <w:sz w:val="22"/>
                <w:szCs w:val="22"/>
              </w:rPr>
              <w:t>Expanded</w:t>
            </w:r>
            <w:proofErr w:type="spellEnd"/>
            <w:r w:rsidRPr="00163CE2">
              <w:rPr>
                <w:rFonts w:ascii="Times New Roman" w:hAnsi="Times New Roman"/>
                <w:sz w:val="22"/>
                <w:szCs w:val="22"/>
              </w:rPr>
              <w:t>, SSCI ve AHCI dışındaki uluslararası indeks ve özler tarafından taranan dergilerde editörlük, her yıl için</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23</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Diğer bilimsel, sanatsal veya mesleki hakemli dergilerde editörlük, her yıl için</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24</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Yukarıdaki maddelerin kapsamı dışında kalan diğer bilimsel, sanatsal veya mesleki dergilerde editörlük, her yıl için  </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45</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25</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Yukarıda belirtilen dergilerde yardımcı editörlük veya konuk editörlük; her yıl için, ilgili maddelerde belirtilen puanların yarısı</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26</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Yukarıda belirtilen dergilerde hakemlik; her yıl en fazla 5 adet hakemlik için, ilgili maddelerde belirtilen puanların beşte biri</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27</w:t>
            </w:r>
          </w:p>
        </w:tc>
        <w:tc>
          <w:tcPr>
            <w:tcW w:w="8930"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Kitap editörlüğü</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2"/>
              </w:numPr>
              <w:spacing w:line="285" w:lineRule="atLeast"/>
              <w:rPr>
                <w:rFonts w:ascii="Times New Roman" w:hAnsi="Times New Roman"/>
                <w:sz w:val="22"/>
                <w:szCs w:val="22"/>
              </w:rPr>
            </w:pPr>
            <w:r w:rsidRPr="00163CE2">
              <w:rPr>
                <w:rFonts w:ascii="Times New Roman" w:hAnsi="Times New Roman"/>
                <w:sz w:val="22"/>
                <w:szCs w:val="22"/>
              </w:rPr>
              <w:t>İlgili alanda önde gelen uluslar arası yayınevleri tarafından yayımlanan kitap editörlüğü</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2"/>
              </w:numPr>
              <w:spacing w:line="285" w:lineRule="atLeast"/>
              <w:rPr>
                <w:rFonts w:ascii="Times New Roman" w:hAnsi="Times New Roman"/>
                <w:sz w:val="22"/>
                <w:szCs w:val="22"/>
              </w:rPr>
            </w:pPr>
            <w:r w:rsidRPr="00163CE2">
              <w:rPr>
                <w:rFonts w:ascii="Times New Roman" w:hAnsi="Times New Roman"/>
                <w:sz w:val="22"/>
                <w:szCs w:val="22"/>
              </w:rPr>
              <w:t>Tanınmış ulusal kurumlar ve yayınevleri tarafından yayımlanan kitap editörlüğü</w:t>
            </w:r>
          </w:p>
        </w:tc>
        <w:tc>
          <w:tcPr>
            <w:tcW w:w="992"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bl>
    <w:p w:rsidR="00A17E46" w:rsidRDefault="00A17E46" w:rsidP="00A17E46">
      <w:pPr>
        <w:pStyle w:val="HTMLncedenBiimlendirilmi"/>
        <w:spacing w:line="285" w:lineRule="atLeast"/>
        <w:jc w:val="both"/>
        <w:rPr>
          <w:rFonts w:ascii="Times New Roman" w:hAnsi="Times New Roman"/>
          <w:sz w:val="22"/>
          <w:szCs w:val="22"/>
          <w:lang w:val="tr-TR"/>
        </w:rPr>
      </w:pPr>
      <w:r w:rsidRPr="00163CE2">
        <w:rPr>
          <w:rFonts w:ascii="Times New Roman" w:hAnsi="Times New Roman"/>
          <w:sz w:val="22"/>
          <w:szCs w:val="22"/>
        </w:rPr>
        <w:tab/>
      </w:r>
    </w:p>
    <w:p w:rsidR="00A17E46" w:rsidRPr="006D2A88" w:rsidRDefault="00A17E46" w:rsidP="00A17E46">
      <w:pPr>
        <w:pStyle w:val="HTMLncedenBiimlendirilmi"/>
        <w:spacing w:line="285" w:lineRule="atLeast"/>
        <w:jc w:val="both"/>
        <w:rPr>
          <w:rFonts w:ascii="Times New Roman" w:hAnsi="Times New Roman"/>
          <w:sz w:val="22"/>
          <w:szCs w:val="22"/>
          <w:lang w:val="tr-TR"/>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G- ATIFLAR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816"/>
      </w:tblGrid>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28</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Web of </w:t>
            </w:r>
            <w:proofErr w:type="spellStart"/>
            <w:r w:rsidRPr="00163CE2">
              <w:rPr>
                <w:rFonts w:ascii="Times New Roman" w:hAnsi="Times New Roman"/>
                <w:sz w:val="22"/>
                <w:szCs w:val="22"/>
              </w:rPr>
              <w:t>Science</w:t>
            </w:r>
            <w:proofErr w:type="spellEnd"/>
            <w:r w:rsidRPr="00163CE2">
              <w:rPr>
                <w:rFonts w:ascii="Times New Roman" w:hAnsi="Times New Roman"/>
                <w:sz w:val="22"/>
                <w:szCs w:val="22"/>
              </w:rPr>
              <w:t xml:space="preserve"> tarafından belirlenen h faktörü</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hx20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29</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SCI, SCI-</w:t>
            </w:r>
            <w:proofErr w:type="spellStart"/>
            <w:r w:rsidRPr="00163CE2">
              <w:rPr>
                <w:rFonts w:ascii="Times New Roman" w:hAnsi="Times New Roman"/>
                <w:sz w:val="22"/>
                <w:szCs w:val="22"/>
              </w:rPr>
              <w:t>Expanded</w:t>
            </w:r>
            <w:proofErr w:type="spellEnd"/>
            <w:r w:rsidRPr="00163CE2">
              <w:rPr>
                <w:rFonts w:ascii="Times New Roman" w:hAnsi="Times New Roman"/>
                <w:sz w:val="22"/>
                <w:szCs w:val="22"/>
              </w:rPr>
              <w:t>, SSCI ve AHCI tarafından taranan dergilerde yayımlanmış ve adayın yazar olarak yer almadığı yayınlardan her birinde, adayın atıf yapılan her eseri için(atıf sayısı ne olursa olsun).</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SCI, SCI-</w:t>
            </w:r>
            <w:proofErr w:type="spellStart"/>
            <w:r w:rsidRPr="00163CE2">
              <w:rPr>
                <w:rFonts w:ascii="Times New Roman" w:hAnsi="Times New Roman"/>
                <w:sz w:val="22"/>
                <w:szCs w:val="22"/>
              </w:rPr>
              <w:t>Expanded</w:t>
            </w:r>
            <w:proofErr w:type="spellEnd"/>
            <w:r w:rsidRPr="00163CE2">
              <w:rPr>
                <w:rFonts w:ascii="Times New Roman" w:hAnsi="Times New Roman"/>
                <w:sz w:val="22"/>
                <w:szCs w:val="22"/>
              </w:rPr>
              <w:t>, SSCI, VE AHCI dışındaki indeks ve özler tarafından taranan dergilerde yayımlanan ve adayın yazar olarak yer almadığı yayınlardan her birinde, adayın atıf yapılan her eseri için (atıf sayısı ne olursa olsun)</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lastRenderedPageBreak/>
              <w:t>31</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Hakemli dergilerde, tezlerde ve bilimsel kitaplarda yayımlanan ve adayın yazar olarak yer almadığı yayınlardan her birinde, atıf yapılan her eseri için (atıf sayısı ne olursa olsun)</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32</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Adayın yazar olarak yer almadığı diğer yayınlardan her birinde, adayın atıf yapılan her eseri için (atıf sayısı ne olursa olsun)</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w:t>
            </w:r>
          </w:p>
        </w:tc>
      </w:tr>
    </w:tbl>
    <w:p w:rsidR="00A17E46" w:rsidRPr="00163CE2" w:rsidRDefault="00A17E46" w:rsidP="00A17E46">
      <w:pPr>
        <w:pStyle w:val="HTMLncedenBiimlendirilmi"/>
        <w:spacing w:line="285" w:lineRule="atLeast"/>
        <w:jc w:val="both"/>
        <w:rPr>
          <w:rFonts w:ascii="Times New Roman" w:hAnsi="Times New Roman"/>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 xml:space="preserve">II- SANAT VE TASARIM ETKİNLİKLERİNİN DEĞERLEMESİ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816"/>
      </w:tblGrid>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33</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eserlerinin, tasarımların ya da yorum çalışmalarının yurt dışında sanat, eğitim ve kültür kurumlarınca satın alınması; proje bedeli veya telif hakkı ödenmiş veya sanat eserinin alımı yapılmış olmak kaydıyla sinema, televizyon, radyo gibi yayın organlarında yer alması veya gösterime dinletime girmesi ve tasarım projelerinin dış ülkelerde uygulanmış olması</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34</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eserlerinin, tasarımların ya da yorum çalışmalarının yurt içinde sanat, eğitim ve kültür kurumlarınca satın alınması; proje bedeli veya telif hakkı ödenmiş veya sanat eserinin alımı yapılmış olmak kaydıyla sinema, televizyon, radyo gibi yayın organlarında yer alması veya gösterime dinletime girmesi veya tasarım projelerinin kamu kurum ve kuruluşlarınca uygulanmış olması</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35</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 tasarımlar ya da yorum çalışmaları ile uluslararası jürili karma sanat ve tasarım etkinliklerinde kabul edilmek.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36</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 tasarımlar ya da yorum çalışmaları ile ulusal jürili yurtdışı karma sanat ve tasarım etkinliklerine kabul edilmek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37</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 tasarımlar ya da yorum çalışmaları ile Yurt içinde jürili karma sanat ve tasarım etkinliklerine kabul edilmek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38</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 tasarımlar ya da yorum çalışmaları ile yurtdışında kişisel etkinliklerde bulunmak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45</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39</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 tasarımlar ya da yorum çalışmaları ile yurtiçinde kişisel etkinliklerde bulunmak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40</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 tasarımlar ya da yorum çalışmaları ile yurtdışında karma  veya grup sanat ve tasarım etkinliklerine katılmak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41</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Özgün sanat eserleri, tasarımlar ya da yorum çalışmaları ile yurtiçinde karma veya grup sanat ve tasarım etkinliklerine katılmak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42</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Uluslararası  ölçekte sempozyum, festival, </w:t>
            </w:r>
            <w:proofErr w:type="spellStart"/>
            <w:r w:rsidRPr="00163CE2">
              <w:rPr>
                <w:rFonts w:ascii="Times New Roman" w:hAnsi="Times New Roman"/>
                <w:sz w:val="22"/>
                <w:szCs w:val="22"/>
              </w:rPr>
              <w:t>çalıştay</w:t>
            </w:r>
            <w:proofErr w:type="spellEnd"/>
            <w:r w:rsidRPr="00163CE2">
              <w:rPr>
                <w:rFonts w:ascii="Times New Roman" w:hAnsi="Times New Roman"/>
                <w:sz w:val="22"/>
                <w:szCs w:val="22"/>
              </w:rPr>
              <w:t xml:space="preserve"> (workshop), bienal, </w:t>
            </w:r>
            <w:proofErr w:type="spellStart"/>
            <w:r w:rsidRPr="00163CE2">
              <w:rPr>
                <w:rFonts w:ascii="Times New Roman" w:hAnsi="Times New Roman"/>
                <w:sz w:val="22"/>
                <w:szCs w:val="22"/>
              </w:rPr>
              <w:t>trienal</w:t>
            </w:r>
            <w:proofErr w:type="spellEnd"/>
            <w:r w:rsidRPr="00163CE2">
              <w:rPr>
                <w:rFonts w:ascii="Times New Roman" w:hAnsi="Times New Roman"/>
                <w:sz w:val="22"/>
                <w:szCs w:val="22"/>
              </w:rPr>
              <w:t xml:space="preserve"> gibi sanat ve tasarım etkinliklerine eserleriyle katılmak.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43</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Ulusal  ölçekte sempozyum, festival, </w:t>
            </w:r>
            <w:proofErr w:type="spellStart"/>
            <w:r w:rsidRPr="00163CE2">
              <w:rPr>
                <w:rFonts w:ascii="Times New Roman" w:hAnsi="Times New Roman"/>
                <w:sz w:val="22"/>
                <w:szCs w:val="22"/>
              </w:rPr>
              <w:t>çalıştay</w:t>
            </w:r>
            <w:proofErr w:type="spellEnd"/>
            <w:r w:rsidRPr="00163CE2">
              <w:rPr>
                <w:rFonts w:ascii="Times New Roman" w:hAnsi="Times New Roman"/>
                <w:sz w:val="22"/>
                <w:szCs w:val="22"/>
              </w:rPr>
              <w:t xml:space="preserve"> (workshop), bienal, </w:t>
            </w:r>
            <w:proofErr w:type="spellStart"/>
            <w:r w:rsidRPr="00163CE2">
              <w:rPr>
                <w:rFonts w:ascii="Times New Roman" w:hAnsi="Times New Roman"/>
                <w:sz w:val="22"/>
                <w:szCs w:val="22"/>
              </w:rPr>
              <w:t>trienal</w:t>
            </w:r>
            <w:proofErr w:type="spellEnd"/>
            <w:r w:rsidRPr="00163CE2">
              <w:rPr>
                <w:rFonts w:ascii="Times New Roman" w:hAnsi="Times New Roman"/>
                <w:sz w:val="22"/>
                <w:szCs w:val="22"/>
              </w:rPr>
              <w:t xml:space="preserve"> gibi sanat ve tasarım etkinliklerine eserleriyle katılmak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25</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44</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Uluslararası jürili sanat ve tasarım etkinliklerinde eserleriyle ödül almış olmak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45</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Ulusal  jürili sanat ve tasarım etkinliklerinde eserleriyle ödül almış olmak  </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45</w:t>
            </w:r>
          </w:p>
        </w:tc>
      </w:tr>
    </w:tbl>
    <w:p w:rsidR="00A17E46" w:rsidRDefault="00A17E46" w:rsidP="00A17E46">
      <w:pPr>
        <w:pStyle w:val="HTMLncedenBiimlendirilmi"/>
        <w:spacing w:line="285" w:lineRule="atLeast"/>
        <w:jc w:val="both"/>
        <w:rPr>
          <w:rFonts w:ascii="Times New Roman" w:hAnsi="Times New Roman"/>
          <w:sz w:val="22"/>
          <w:szCs w:val="22"/>
          <w:lang w:val="tr-TR"/>
        </w:rPr>
      </w:pPr>
    </w:p>
    <w:p w:rsidR="00A17E46" w:rsidRPr="006D2A88" w:rsidRDefault="00A17E46" w:rsidP="00A17E46">
      <w:pPr>
        <w:pStyle w:val="HTMLncedenBiimlendirilmi"/>
        <w:spacing w:line="285" w:lineRule="atLeast"/>
        <w:jc w:val="both"/>
        <w:rPr>
          <w:rFonts w:ascii="Times New Roman" w:hAnsi="Times New Roman"/>
          <w:sz w:val="22"/>
          <w:szCs w:val="22"/>
          <w:lang w:val="tr-TR"/>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III- EĞİTİM-ÖĞRETİM VE ARAŞTIRMA FAALİYETLERİ</w:t>
      </w:r>
    </w:p>
    <w:p w:rsidR="00A17E46" w:rsidRPr="00163CE2" w:rsidRDefault="00A17E46" w:rsidP="00A17E46">
      <w:pPr>
        <w:pStyle w:val="HTMLncedenBiimlendirilmi"/>
        <w:spacing w:line="285" w:lineRule="atLeast"/>
        <w:jc w:val="both"/>
        <w:rPr>
          <w:rFonts w:ascii="Times New Roman" w:hAnsi="Times New Roman"/>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H- EĞİTİM-ÖĞRETİM FAALİYETLERİ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816"/>
      </w:tblGrid>
      <w:tr w:rsidR="00A17E46" w:rsidRPr="00163CE2" w:rsidTr="00B90F14">
        <w:tc>
          <w:tcPr>
            <w:tcW w:w="534" w:type="dxa"/>
            <w:vMerge w:val="restart"/>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46</w:t>
            </w:r>
          </w:p>
        </w:tc>
        <w:tc>
          <w:tcPr>
            <w:tcW w:w="8754"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Son beş yılda verilmiş dersler; her yarıyılda verilen en fazla beş ders için</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Lisansüstü</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Lisans</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Ön Lisans</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w:t>
            </w:r>
          </w:p>
        </w:tc>
      </w:tr>
    </w:tbl>
    <w:p w:rsidR="00A17E46" w:rsidRPr="00163CE2" w:rsidRDefault="00A17E46" w:rsidP="00A17E46">
      <w:pPr>
        <w:pStyle w:val="HTMLncedenBiimlendirilmi"/>
        <w:spacing w:line="285" w:lineRule="atLeast"/>
        <w:jc w:val="both"/>
        <w:rPr>
          <w:rFonts w:ascii="Times New Roman" w:hAnsi="Times New Roman"/>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 xml:space="preserve">I- TEZ YÖNETİMİ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816"/>
      </w:tblGrid>
      <w:tr w:rsidR="00A17E46" w:rsidRPr="00163CE2" w:rsidTr="00B90F14">
        <w:tc>
          <w:tcPr>
            <w:tcW w:w="534" w:type="dxa"/>
            <w:vMerge w:val="restart"/>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lastRenderedPageBreak/>
              <w:t>47</w:t>
            </w:r>
          </w:p>
        </w:tc>
        <w:tc>
          <w:tcPr>
            <w:tcW w:w="8754"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Danışmanlığında tamamlanmış her tez için</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3"/>
              </w:numPr>
              <w:spacing w:line="285" w:lineRule="atLeast"/>
              <w:rPr>
                <w:rFonts w:ascii="Times New Roman" w:hAnsi="Times New Roman"/>
                <w:sz w:val="22"/>
                <w:szCs w:val="22"/>
              </w:rPr>
            </w:pPr>
            <w:r w:rsidRPr="00163CE2">
              <w:rPr>
                <w:rFonts w:ascii="Times New Roman" w:hAnsi="Times New Roman"/>
                <w:sz w:val="22"/>
                <w:szCs w:val="22"/>
              </w:rPr>
              <w:t>Doktora/uzmanlık/sanatta yeterlik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7938" w:type="dxa"/>
          </w:tcPr>
          <w:p w:rsidR="00A17E46" w:rsidRPr="00163CE2" w:rsidRDefault="00A17E46" w:rsidP="00B90F14">
            <w:pPr>
              <w:pStyle w:val="HTMLncedenBiimlendirilmi"/>
              <w:numPr>
                <w:ilvl w:val="0"/>
                <w:numId w:val="13"/>
              </w:numPr>
              <w:spacing w:line="285" w:lineRule="atLeast"/>
              <w:rPr>
                <w:rFonts w:ascii="Times New Roman" w:hAnsi="Times New Roman"/>
                <w:sz w:val="22"/>
                <w:szCs w:val="22"/>
              </w:rPr>
            </w:pPr>
            <w:r w:rsidRPr="00163CE2">
              <w:rPr>
                <w:rFonts w:ascii="Times New Roman" w:hAnsi="Times New Roman"/>
                <w:sz w:val="22"/>
                <w:szCs w:val="22"/>
              </w:rPr>
              <w:t>Yüksek lisans</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w:t>
            </w:r>
          </w:p>
        </w:tc>
      </w:tr>
      <w:tr w:rsidR="00A17E46" w:rsidRPr="00163CE2" w:rsidTr="00B90F14">
        <w:tc>
          <w:tcPr>
            <w:tcW w:w="534" w:type="dxa"/>
            <w:vMerge/>
          </w:tcPr>
          <w:p w:rsidR="00A17E46" w:rsidRPr="00163CE2" w:rsidRDefault="00A17E46" w:rsidP="00B90F14">
            <w:pPr>
              <w:pStyle w:val="HTMLncedenBiimlendirilmi"/>
              <w:spacing w:line="285" w:lineRule="atLeast"/>
              <w:rPr>
                <w:rFonts w:ascii="Times New Roman" w:hAnsi="Times New Roman"/>
                <w:sz w:val="22"/>
                <w:szCs w:val="22"/>
              </w:rPr>
            </w:pPr>
          </w:p>
        </w:tc>
        <w:tc>
          <w:tcPr>
            <w:tcW w:w="8754" w:type="dxa"/>
            <w:gridSpan w:val="2"/>
          </w:tcPr>
          <w:p w:rsidR="00A17E46" w:rsidRPr="00163CE2" w:rsidRDefault="00A17E46" w:rsidP="00B90F14">
            <w:pPr>
              <w:pStyle w:val="HTMLncedenBiimlendirilmi"/>
              <w:numPr>
                <w:ilvl w:val="0"/>
                <w:numId w:val="13"/>
              </w:numPr>
              <w:spacing w:line="285" w:lineRule="atLeast"/>
              <w:rPr>
                <w:rFonts w:ascii="Times New Roman" w:hAnsi="Times New Roman"/>
                <w:sz w:val="22"/>
                <w:szCs w:val="22"/>
              </w:rPr>
            </w:pPr>
            <w:r w:rsidRPr="00163CE2">
              <w:rPr>
                <w:rFonts w:ascii="Times New Roman" w:hAnsi="Times New Roman"/>
                <w:sz w:val="22"/>
                <w:szCs w:val="22"/>
              </w:rPr>
              <w:t>İkinci danışmalık için yukarda verilen puanların yarısı</w:t>
            </w:r>
          </w:p>
        </w:tc>
      </w:tr>
    </w:tbl>
    <w:p w:rsidR="00A17E46" w:rsidRPr="00163CE2" w:rsidRDefault="00A17E46" w:rsidP="00A17E46">
      <w:pPr>
        <w:pStyle w:val="HTMLncedenBiimlendirilmi"/>
        <w:spacing w:line="285" w:lineRule="atLeast"/>
        <w:jc w:val="both"/>
        <w:rPr>
          <w:rFonts w:ascii="Times New Roman" w:hAnsi="Times New Roman"/>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J - SONUÇLANDIRILMIŞ ARAŞTIRMA PROJELERİ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816"/>
      </w:tblGrid>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48</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Uluslararası kuruluşlarca desteklenen proje yürütücülüğü</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49</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Uluslararası kuruluşlarca desteklenen projede görev almak  </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50</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Ulusal kuruluşlarca desteklenen proje yürütücülüğü  </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120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51</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Ulusal kuruluşlarca desteklenen projede görev almak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52</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BAPK tarafından desteklenen proje yürütücülüğü</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60</w:t>
            </w:r>
          </w:p>
        </w:tc>
      </w:tr>
      <w:tr w:rsidR="00A17E46" w:rsidRPr="00163CE2" w:rsidTr="00B90F14">
        <w:tc>
          <w:tcPr>
            <w:tcW w:w="534"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53</w:t>
            </w:r>
          </w:p>
        </w:tc>
        <w:tc>
          <w:tcPr>
            <w:tcW w:w="7938"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BAPK tarafından desteklenen projede görev almak</w:t>
            </w:r>
          </w:p>
        </w:tc>
        <w:tc>
          <w:tcPr>
            <w:tcW w:w="816"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20</w:t>
            </w:r>
          </w:p>
        </w:tc>
      </w:tr>
    </w:tbl>
    <w:p w:rsidR="00A17E46" w:rsidRPr="00163CE2" w:rsidRDefault="00A17E46" w:rsidP="00A17E46">
      <w:pPr>
        <w:pStyle w:val="HTMLncedenBiimlendirilmi"/>
        <w:spacing w:line="285" w:lineRule="atLeast"/>
        <w:jc w:val="both"/>
        <w:rPr>
          <w:rFonts w:ascii="Times New Roman" w:hAnsi="Times New Roman"/>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K - DİĞER BİLİMSEL, SANATSAL VE TASARIMA YÖNELİK ETKİNLİKLER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923"/>
        <w:gridCol w:w="741"/>
      </w:tblGrid>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54</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Yurtdışı sanat ve tasarım yarışma jürilerinde görev almak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90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55</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Yurtiçi sanat ve tasarım yarışma jürilerinde görev almak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45</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56</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Uluslararası sempozyum, kongre, </w:t>
            </w:r>
            <w:proofErr w:type="spellStart"/>
            <w:r w:rsidRPr="00163CE2">
              <w:rPr>
                <w:rFonts w:ascii="Times New Roman" w:hAnsi="Times New Roman"/>
                <w:sz w:val="22"/>
                <w:szCs w:val="22"/>
              </w:rPr>
              <w:t>çalıştay</w:t>
            </w:r>
            <w:proofErr w:type="spellEnd"/>
            <w:r w:rsidRPr="00163CE2">
              <w:rPr>
                <w:rFonts w:ascii="Times New Roman" w:hAnsi="Times New Roman"/>
                <w:sz w:val="22"/>
                <w:szCs w:val="22"/>
              </w:rPr>
              <w:t xml:space="preserve">, festival, bienal </w:t>
            </w:r>
            <w:proofErr w:type="spellStart"/>
            <w:r w:rsidRPr="00163CE2">
              <w:rPr>
                <w:rFonts w:ascii="Times New Roman" w:hAnsi="Times New Roman"/>
                <w:sz w:val="22"/>
                <w:szCs w:val="22"/>
              </w:rPr>
              <w:t>vb</w:t>
            </w:r>
            <w:proofErr w:type="spellEnd"/>
            <w:r w:rsidRPr="00163CE2">
              <w:rPr>
                <w:rFonts w:ascii="Times New Roman" w:hAnsi="Times New Roman"/>
                <w:sz w:val="22"/>
                <w:szCs w:val="22"/>
              </w:rPr>
              <w:t xml:space="preserve"> bilimsel, sanatsal ve tasarıma yönelik etkinliklerde</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4"/>
              </w:numPr>
              <w:spacing w:line="285" w:lineRule="atLeast"/>
              <w:rPr>
                <w:rFonts w:ascii="Times New Roman" w:hAnsi="Times New Roman"/>
                <w:sz w:val="22"/>
                <w:szCs w:val="22"/>
              </w:rPr>
            </w:pPr>
            <w:r w:rsidRPr="00163CE2">
              <w:rPr>
                <w:rFonts w:ascii="Times New Roman" w:hAnsi="Times New Roman"/>
                <w:sz w:val="22"/>
                <w:szCs w:val="22"/>
              </w:rPr>
              <w:t xml:space="preserve">Başkanlık yapmak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4"/>
              </w:numPr>
              <w:spacing w:line="285" w:lineRule="atLeast"/>
              <w:rPr>
                <w:rFonts w:ascii="Times New Roman" w:hAnsi="Times New Roman"/>
                <w:sz w:val="22"/>
                <w:szCs w:val="22"/>
              </w:rPr>
            </w:pPr>
            <w:r w:rsidRPr="00163CE2">
              <w:rPr>
                <w:rFonts w:ascii="Times New Roman" w:hAnsi="Times New Roman"/>
                <w:sz w:val="22"/>
                <w:szCs w:val="22"/>
              </w:rPr>
              <w:t>Görev almak</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57</w:t>
            </w:r>
          </w:p>
        </w:tc>
        <w:tc>
          <w:tcPr>
            <w:tcW w:w="8664"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Ulusal sempozyum, kongre, </w:t>
            </w:r>
            <w:proofErr w:type="spellStart"/>
            <w:r w:rsidRPr="00163CE2">
              <w:rPr>
                <w:rFonts w:ascii="Times New Roman" w:hAnsi="Times New Roman"/>
                <w:sz w:val="22"/>
                <w:szCs w:val="22"/>
              </w:rPr>
              <w:t>çalıştay</w:t>
            </w:r>
            <w:proofErr w:type="spellEnd"/>
            <w:r w:rsidRPr="00163CE2">
              <w:rPr>
                <w:rFonts w:ascii="Times New Roman" w:hAnsi="Times New Roman"/>
                <w:sz w:val="22"/>
                <w:szCs w:val="22"/>
              </w:rPr>
              <w:t xml:space="preserve">, festival, bienal </w:t>
            </w:r>
            <w:proofErr w:type="spellStart"/>
            <w:r w:rsidRPr="00163CE2">
              <w:rPr>
                <w:rFonts w:ascii="Times New Roman" w:hAnsi="Times New Roman"/>
                <w:sz w:val="22"/>
                <w:szCs w:val="22"/>
              </w:rPr>
              <w:t>vb</w:t>
            </w:r>
            <w:proofErr w:type="spellEnd"/>
            <w:r w:rsidRPr="00163CE2">
              <w:rPr>
                <w:rFonts w:ascii="Times New Roman" w:hAnsi="Times New Roman"/>
                <w:sz w:val="22"/>
                <w:szCs w:val="22"/>
              </w:rPr>
              <w:t xml:space="preserve"> bilimsel, sanatsal ve tasarıma yönelik etkinliklerde</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5"/>
              </w:numPr>
              <w:spacing w:line="285" w:lineRule="atLeast"/>
              <w:rPr>
                <w:rFonts w:ascii="Times New Roman" w:hAnsi="Times New Roman"/>
                <w:sz w:val="22"/>
                <w:szCs w:val="22"/>
              </w:rPr>
            </w:pPr>
            <w:r w:rsidRPr="00163CE2">
              <w:rPr>
                <w:rFonts w:ascii="Times New Roman" w:hAnsi="Times New Roman"/>
                <w:sz w:val="22"/>
                <w:szCs w:val="22"/>
              </w:rPr>
              <w:t xml:space="preserve">Başkanlık yapmak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45</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5"/>
              </w:numPr>
              <w:spacing w:line="285" w:lineRule="atLeast"/>
              <w:rPr>
                <w:rFonts w:ascii="Times New Roman" w:hAnsi="Times New Roman"/>
                <w:sz w:val="22"/>
                <w:szCs w:val="22"/>
              </w:rPr>
            </w:pPr>
            <w:r w:rsidRPr="00163CE2">
              <w:rPr>
                <w:rFonts w:ascii="Times New Roman" w:hAnsi="Times New Roman"/>
                <w:sz w:val="22"/>
                <w:szCs w:val="22"/>
              </w:rPr>
              <w:t>Görev almak</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30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58</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Yurtdışı yayınlarda adayın kendi alanında bilimsel, sanatsal çalışmaları hakkında yayın yapılmış olması</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59</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Yurtiçi yayınlarda adayın kendi alanında bilimsel, sanatsal çalışmaları hakkında yayın yapılmış olması</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60</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Alanı ile ilgili bilimsel, sanatsal ve tasarıma yönelik araştırma ve çalışmalar için uluslararası burs almak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61</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Alanı ile ilgili bilimsel, sanatsal ve tasarıma yönelik araştırma ve çalışmalar için ulusal burs almak</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62</w:t>
            </w:r>
          </w:p>
        </w:tc>
        <w:tc>
          <w:tcPr>
            <w:tcW w:w="8664"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Alanı ile ilgili olarak</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6"/>
              </w:numPr>
              <w:spacing w:line="285" w:lineRule="atLeast"/>
              <w:rPr>
                <w:rFonts w:ascii="Times New Roman" w:hAnsi="Times New Roman"/>
                <w:sz w:val="22"/>
                <w:szCs w:val="22"/>
              </w:rPr>
            </w:pPr>
            <w:r w:rsidRPr="00163CE2">
              <w:rPr>
                <w:rFonts w:ascii="Times New Roman" w:hAnsi="Times New Roman"/>
                <w:sz w:val="22"/>
                <w:szCs w:val="22"/>
              </w:rPr>
              <w:t>Bilimsel/sanatsal/sosyal toplantı ve programlarda konuşmacı ya da panelist olarak görev yapmak</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6"/>
              </w:numPr>
              <w:spacing w:line="285" w:lineRule="atLeast"/>
              <w:rPr>
                <w:rFonts w:ascii="Times New Roman" w:hAnsi="Times New Roman"/>
                <w:sz w:val="22"/>
                <w:szCs w:val="22"/>
              </w:rPr>
            </w:pPr>
            <w:r w:rsidRPr="00163CE2">
              <w:rPr>
                <w:rFonts w:ascii="Times New Roman" w:hAnsi="Times New Roman"/>
                <w:sz w:val="22"/>
                <w:szCs w:val="22"/>
              </w:rPr>
              <w:t xml:space="preserve">Bilimsel/sanatsal/sosyal toplantı ve programlara katılmak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6"/>
              </w:numPr>
              <w:spacing w:line="285" w:lineRule="atLeast"/>
              <w:rPr>
                <w:rFonts w:ascii="Times New Roman" w:hAnsi="Times New Roman"/>
                <w:sz w:val="22"/>
                <w:szCs w:val="22"/>
              </w:rPr>
            </w:pPr>
            <w:r w:rsidRPr="00163CE2">
              <w:rPr>
                <w:rFonts w:ascii="Times New Roman" w:hAnsi="Times New Roman"/>
                <w:sz w:val="22"/>
                <w:szCs w:val="22"/>
              </w:rPr>
              <w:t>Öğretim niteliklerinin geliştirilmesine yönelik hizmet içi eğitim programına katılmak</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5</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63</w:t>
            </w:r>
          </w:p>
        </w:tc>
        <w:tc>
          <w:tcPr>
            <w:tcW w:w="8664" w:type="dxa"/>
            <w:gridSpan w:val="2"/>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Bilimsel, sanatsal veya eğitsel içerikli olmak koşulu ile görsel, işitsel ve elektronik ortamlarda yayın ve yayım etkinliklerinde bulunmak</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7"/>
              </w:numPr>
              <w:spacing w:line="285" w:lineRule="atLeast"/>
              <w:rPr>
                <w:rFonts w:ascii="Times New Roman" w:hAnsi="Times New Roman"/>
                <w:sz w:val="22"/>
                <w:szCs w:val="22"/>
              </w:rPr>
            </w:pPr>
            <w:r w:rsidRPr="00163CE2">
              <w:rPr>
                <w:rFonts w:ascii="Times New Roman" w:hAnsi="Times New Roman"/>
                <w:sz w:val="22"/>
                <w:szCs w:val="22"/>
              </w:rPr>
              <w:t xml:space="preserve">Yapımcı/yönetmen/proje sorumlusu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20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7"/>
              </w:numPr>
              <w:spacing w:line="285" w:lineRule="atLeast"/>
              <w:rPr>
                <w:rFonts w:ascii="Times New Roman" w:hAnsi="Times New Roman"/>
                <w:sz w:val="22"/>
                <w:szCs w:val="22"/>
              </w:rPr>
            </w:pPr>
            <w:r w:rsidRPr="00163CE2">
              <w:rPr>
                <w:rFonts w:ascii="Times New Roman" w:hAnsi="Times New Roman"/>
                <w:sz w:val="22"/>
                <w:szCs w:val="22"/>
              </w:rPr>
              <w:t>Senarist</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16</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7"/>
              </w:numPr>
              <w:spacing w:line="285" w:lineRule="atLeast"/>
              <w:rPr>
                <w:rFonts w:ascii="Times New Roman" w:hAnsi="Times New Roman"/>
                <w:sz w:val="22"/>
                <w:szCs w:val="22"/>
              </w:rPr>
            </w:pPr>
            <w:r w:rsidRPr="00163CE2">
              <w:rPr>
                <w:rFonts w:ascii="Times New Roman" w:hAnsi="Times New Roman"/>
                <w:sz w:val="22"/>
                <w:szCs w:val="22"/>
              </w:rPr>
              <w:t xml:space="preserve">Görüntü yönetmeni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14</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p>
        </w:tc>
        <w:tc>
          <w:tcPr>
            <w:tcW w:w="7923" w:type="dxa"/>
          </w:tcPr>
          <w:p w:rsidR="00A17E46" w:rsidRPr="00163CE2" w:rsidRDefault="00A17E46" w:rsidP="00B90F14">
            <w:pPr>
              <w:pStyle w:val="HTMLncedenBiimlendirilmi"/>
              <w:numPr>
                <w:ilvl w:val="0"/>
                <w:numId w:val="17"/>
              </w:numPr>
              <w:spacing w:line="285" w:lineRule="atLeast"/>
              <w:rPr>
                <w:rFonts w:ascii="Times New Roman" w:hAnsi="Times New Roman"/>
                <w:sz w:val="22"/>
                <w:szCs w:val="22"/>
              </w:rPr>
            </w:pPr>
            <w:r w:rsidRPr="00163CE2">
              <w:rPr>
                <w:rFonts w:ascii="Times New Roman" w:hAnsi="Times New Roman"/>
                <w:sz w:val="22"/>
                <w:szCs w:val="22"/>
              </w:rPr>
              <w:t xml:space="preserve">Sanat yönetmeni  </w:t>
            </w:r>
          </w:p>
        </w:tc>
        <w:tc>
          <w:tcPr>
            <w:tcW w:w="741"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w:t>
            </w:r>
          </w:p>
        </w:tc>
      </w:tr>
    </w:tbl>
    <w:p w:rsidR="00A17E46" w:rsidRPr="00163CE2" w:rsidRDefault="00A17E46" w:rsidP="00A17E46">
      <w:pPr>
        <w:pStyle w:val="HTMLncedenBiimlendirilmi"/>
        <w:spacing w:line="285" w:lineRule="atLeast"/>
        <w:jc w:val="both"/>
        <w:rPr>
          <w:rFonts w:ascii="Times New Roman" w:hAnsi="Times New Roman"/>
          <w:sz w:val="22"/>
          <w:szCs w:val="22"/>
        </w:rPr>
      </w:pPr>
    </w:p>
    <w:p w:rsidR="00A17E46" w:rsidRPr="00163CE2" w:rsidRDefault="00A17E46" w:rsidP="00A17E46">
      <w:pPr>
        <w:pStyle w:val="HTMLncedenBiimlendirilmi"/>
        <w:spacing w:line="285" w:lineRule="atLeast"/>
        <w:jc w:val="both"/>
        <w:rPr>
          <w:rFonts w:ascii="Times New Roman" w:hAnsi="Times New Roman"/>
          <w:b/>
          <w:sz w:val="22"/>
          <w:szCs w:val="22"/>
        </w:rPr>
      </w:pPr>
      <w:r w:rsidRPr="00163CE2">
        <w:rPr>
          <w:rFonts w:ascii="Times New Roman" w:hAnsi="Times New Roman"/>
          <w:b/>
          <w:sz w:val="22"/>
          <w:szCs w:val="22"/>
        </w:rPr>
        <w:t>L- ÖDÜLLER (Yayın teşvikleri hariç)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923"/>
        <w:gridCol w:w="727"/>
      </w:tblGrid>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64</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Alanında uluslararası bilimsel veya sanatsal nitelikli ödül almak</w:t>
            </w:r>
          </w:p>
        </w:tc>
        <w:tc>
          <w:tcPr>
            <w:tcW w:w="727"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150</w:t>
            </w:r>
          </w:p>
        </w:tc>
      </w:tr>
      <w:tr w:rsidR="00A17E46" w:rsidRPr="00163CE2" w:rsidTr="00B90F14">
        <w:tc>
          <w:tcPr>
            <w:tcW w:w="549"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lastRenderedPageBreak/>
              <w:t>65</w:t>
            </w:r>
          </w:p>
        </w:tc>
        <w:tc>
          <w:tcPr>
            <w:tcW w:w="7923"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 xml:space="preserve">Alanında ulusal bilimsel veya sanatsal nitelikli ödül almak  </w:t>
            </w:r>
          </w:p>
        </w:tc>
        <w:tc>
          <w:tcPr>
            <w:tcW w:w="727" w:type="dxa"/>
          </w:tcPr>
          <w:p w:rsidR="00A17E46" w:rsidRPr="00163CE2" w:rsidRDefault="00A17E46" w:rsidP="00B90F14">
            <w:pPr>
              <w:pStyle w:val="HTMLncedenBiimlendirilmi"/>
              <w:spacing w:line="285" w:lineRule="atLeast"/>
              <w:rPr>
                <w:rFonts w:ascii="Times New Roman" w:hAnsi="Times New Roman"/>
                <w:sz w:val="22"/>
                <w:szCs w:val="22"/>
              </w:rPr>
            </w:pPr>
            <w:r w:rsidRPr="00163CE2">
              <w:rPr>
                <w:rFonts w:ascii="Times New Roman" w:hAnsi="Times New Roman"/>
                <w:sz w:val="22"/>
                <w:szCs w:val="22"/>
              </w:rPr>
              <w:t>100</w:t>
            </w:r>
          </w:p>
        </w:tc>
      </w:tr>
    </w:tbl>
    <w:p w:rsidR="00A17E46" w:rsidRPr="00163CE2" w:rsidRDefault="00A17E46" w:rsidP="00A17E46">
      <w:pPr>
        <w:rPr>
          <w:b/>
          <w:bCs/>
          <w:sz w:val="22"/>
          <w:szCs w:val="22"/>
        </w:rPr>
      </w:pPr>
    </w:p>
    <w:p w:rsidR="00A17E46" w:rsidRDefault="00A17E46" w:rsidP="00A17E46">
      <w:pPr>
        <w:pStyle w:val="Balk2"/>
        <w:spacing w:after="120"/>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2385"/>
      </w:tblGrid>
      <w:tr w:rsidR="00A17E46" w:rsidRPr="00D75086" w:rsidTr="00B90F1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Pr>
                <w:b/>
                <w:bCs/>
                <w:color w:val="000000"/>
              </w:rPr>
              <w:t>Kriterin</w:t>
            </w:r>
            <w:r w:rsidRPr="00D75086">
              <w:rPr>
                <w:b/>
                <w:bCs/>
                <w:color w:val="000000"/>
              </w:rPr>
              <w:t xml:space="preserve"> Kabul Edildiği Üniversite Senato Kurulu’nun</w:t>
            </w:r>
          </w:p>
        </w:tc>
      </w:tr>
      <w:tr w:rsidR="00A17E46" w:rsidRPr="00D75086" w:rsidTr="00B9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sidRPr="00D75086">
              <w:rPr>
                <w:b/>
                <w:bCs/>
                <w:color w:val="000000"/>
              </w:rPr>
              <w:t>Tarihi</w:t>
            </w:r>
          </w:p>
        </w:tc>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sidRPr="00D75086">
              <w:rPr>
                <w:b/>
                <w:bCs/>
                <w:color w:val="000000"/>
              </w:rPr>
              <w:t>Sayısı</w:t>
            </w:r>
          </w:p>
        </w:tc>
      </w:tr>
      <w:tr w:rsidR="00A17E46" w:rsidRPr="00D75086" w:rsidTr="00B9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Pr>
                <w:color w:val="000000"/>
              </w:rPr>
              <w:t>24.05.2012</w:t>
            </w:r>
          </w:p>
        </w:tc>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Pr>
                <w:color w:val="000000"/>
              </w:rPr>
              <w:t>2012/66</w:t>
            </w:r>
          </w:p>
        </w:tc>
      </w:tr>
      <w:tr w:rsidR="00A17E46" w:rsidRPr="00D75086" w:rsidTr="00B90F1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sidRPr="00D75086">
              <w:t> </w:t>
            </w:r>
          </w:p>
        </w:tc>
      </w:tr>
      <w:tr w:rsidR="00A17E46" w:rsidRPr="00D75086" w:rsidTr="00B90F1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proofErr w:type="gramStart"/>
            <w:r>
              <w:rPr>
                <w:b/>
                <w:bCs/>
                <w:color w:val="000000"/>
              </w:rPr>
              <w:t>Kritere  Eklemenin</w:t>
            </w:r>
            <w:proofErr w:type="gramEnd"/>
            <w:r w:rsidRPr="00D75086">
              <w:rPr>
                <w:b/>
                <w:bCs/>
                <w:color w:val="000000"/>
              </w:rPr>
              <w:t xml:space="preserve"> Kabul Edildiği</w:t>
            </w:r>
          </w:p>
          <w:p w:rsidR="00A17E46" w:rsidRPr="00D75086" w:rsidRDefault="00A17E46" w:rsidP="00B90F14">
            <w:pPr>
              <w:spacing w:after="150"/>
              <w:jc w:val="center"/>
            </w:pPr>
            <w:r w:rsidRPr="00D75086">
              <w:rPr>
                <w:b/>
                <w:bCs/>
                <w:color w:val="000000"/>
              </w:rPr>
              <w:t>Üniversite Senato Kurulu’nun</w:t>
            </w:r>
          </w:p>
        </w:tc>
      </w:tr>
      <w:tr w:rsidR="00A17E46" w:rsidRPr="00D75086" w:rsidTr="00B9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sidRPr="00D75086">
              <w:rPr>
                <w:b/>
                <w:bCs/>
                <w:color w:val="000000"/>
              </w:rPr>
              <w:t>Tarihi</w:t>
            </w:r>
          </w:p>
        </w:tc>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sidRPr="00D75086">
              <w:rPr>
                <w:b/>
                <w:bCs/>
                <w:color w:val="000000"/>
              </w:rPr>
              <w:t>Sayısı</w:t>
            </w:r>
          </w:p>
        </w:tc>
      </w:tr>
      <w:tr w:rsidR="00A17E46" w:rsidRPr="00D75086" w:rsidTr="00B9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Pr>
                <w:color w:val="000000"/>
              </w:rPr>
              <w:t>12.11.2015</w:t>
            </w:r>
          </w:p>
        </w:tc>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pPr>
              <w:spacing w:after="150"/>
              <w:jc w:val="center"/>
            </w:pPr>
            <w:r>
              <w:rPr>
                <w:color w:val="000000"/>
              </w:rPr>
              <w:t>2015/93</w:t>
            </w:r>
          </w:p>
        </w:tc>
      </w:tr>
      <w:tr w:rsidR="00A17E46" w:rsidRPr="00D75086" w:rsidTr="00B90F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tc>
        <w:tc>
          <w:tcPr>
            <w:tcW w:w="0" w:type="auto"/>
            <w:tcBorders>
              <w:top w:val="outset" w:sz="6" w:space="0" w:color="auto"/>
              <w:left w:val="outset" w:sz="6" w:space="0" w:color="auto"/>
              <w:bottom w:val="outset" w:sz="6" w:space="0" w:color="auto"/>
              <w:right w:val="outset" w:sz="6" w:space="0" w:color="auto"/>
            </w:tcBorders>
            <w:hideMark/>
          </w:tcPr>
          <w:p w:rsidR="00A17E46" w:rsidRPr="00D75086" w:rsidRDefault="00A17E46" w:rsidP="00B90F14"/>
        </w:tc>
      </w:tr>
    </w:tbl>
    <w:p w:rsidR="00A17E46" w:rsidRDefault="00A17E46" w:rsidP="00A17E46"/>
    <w:p w:rsidR="0086728C" w:rsidRDefault="0086728C"/>
    <w:sectPr w:rsidR="0086728C" w:rsidSect="00184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782"/>
    <w:multiLevelType w:val="hybridMultilevel"/>
    <w:tmpl w:val="61C8B984"/>
    <w:lvl w:ilvl="0" w:tplc="84B2065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5674AC"/>
    <w:multiLevelType w:val="hybridMultilevel"/>
    <w:tmpl w:val="61C8B984"/>
    <w:lvl w:ilvl="0" w:tplc="84B2065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8F6E5F"/>
    <w:multiLevelType w:val="hybridMultilevel"/>
    <w:tmpl w:val="67244B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78076C"/>
    <w:multiLevelType w:val="hybridMultilevel"/>
    <w:tmpl w:val="83249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4B7E79"/>
    <w:multiLevelType w:val="hybridMultilevel"/>
    <w:tmpl w:val="61C8B984"/>
    <w:lvl w:ilvl="0" w:tplc="84B2065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394DB9"/>
    <w:multiLevelType w:val="hybridMultilevel"/>
    <w:tmpl w:val="CF72F8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DA01DD"/>
    <w:multiLevelType w:val="hybridMultilevel"/>
    <w:tmpl w:val="61C8B984"/>
    <w:lvl w:ilvl="0" w:tplc="84B2065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7A5C4D"/>
    <w:multiLevelType w:val="hybridMultilevel"/>
    <w:tmpl w:val="976CB3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C04293"/>
    <w:multiLevelType w:val="hybridMultilevel"/>
    <w:tmpl w:val="61C8B984"/>
    <w:lvl w:ilvl="0" w:tplc="84B2065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5F737D6"/>
    <w:multiLevelType w:val="hybridMultilevel"/>
    <w:tmpl w:val="61C8B984"/>
    <w:lvl w:ilvl="0" w:tplc="84B2065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820082"/>
    <w:multiLevelType w:val="hybridMultilevel"/>
    <w:tmpl w:val="8258E0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5358FE"/>
    <w:multiLevelType w:val="hybridMultilevel"/>
    <w:tmpl w:val="F0163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CC7F7A"/>
    <w:multiLevelType w:val="hybridMultilevel"/>
    <w:tmpl w:val="209EA1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8B179C"/>
    <w:multiLevelType w:val="hybridMultilevel"/>
    <w:tmpl w:val="88B04B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824D1A"/>
    <w:multiLevelType w:val="hybridMultilevel"/>
    <w:tmpl w:val="9E6E87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384069"/>
    <w:multiLevelType w:val="hybridMultilevel"/>
    <w:tmpl w:val="0094A1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1F3895"/>
    <w:multiLevelType w:val="hybridMultilevel"/>
    <w:tmpl w:val="9E6E87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9"/>
  </w:num>
  <w:num w:numId="6">
    <w:abstractNumId w:val="0"/>
  </w:num>
  <w:num w:numId="7">
    <w:abstractNumId w:val="2"/>
  </w:num>
  <w:num w:numId="8">
    <w:abstractNumId w:val="11"/>
  </w:num>
  <w:num w:numId="9">
    <w:abstractNumId w:val="7"/>
  </w:num>
  <w:num w:numId="10">
    <w:abstractNumId w:val="16"/>
  </w:num>
  <w:num w:numId="11">
    <w:abstractNumId w:val="12"/>
  </w:num>
  <w:num w:numId="12">
    <w:abstractNumId w:val="10"/>
  </w:num>
  <w:num w:numId="13">
    <w:abstractNumId w:val="14"/>
  </w:num>
  <w:num w:numId="14">
    <w:abstractNumId w:val="3"/>
  </w:num>
  <w:num w:numId="15">
    <w:abstractNumId w:val="1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EC"/>
    <w:rsid w:val="001671DA"/>
    <w:rsid w:val="002F1F74"/>
    <w:rsid w:val="00663814"/>
    <w:rsid w:val="00851575"/>
    <w:rsid w:val="0086728C"/>
    <w:rsid w:val="00A17E46"/>
    <w:rsid w:val="00CC2E8A"/>
    <w:rsid w:val="00CD0DEC"/>
    <w:rsid w:val="00EB1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17B85-E024-492C-8E39-30591E22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E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D0DEC"/>
    <w:pPr>
      <w:keepNext/>
      <w:tabs>
        <w:tab w:val="left" w:pos="2400"/>
      </w:tabs>
      <w:outlineLvl w:val="0"/>
    </w:pPr>
    <w:rPr>
      <w:b/>
      <w:bCs/>
    </w:rPr>
  </w:style>
  <w:style w:type="paragraph" w:styleId="Balk2">
    <w:name w:val="heading 2"/>
    <w:basedOn w:val="Normal"/>
    <w:next w:val="Normal"/>
    <w:link w:val="Balk2Char"/>
    <w:qFormat/>
    <w:rsid w:val="00CD0DEC"/>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D0DEC"/>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CD0DEC"/>
    <w:rPr>
      <w:rFonts w:ascii="Times New Roman" w:eastAsia="Times New Roman" w:hAnsi="Times New Roman" w:cs="Times New Roman"/>
      <w:b/>
      <w:bCs/>
      <w:sz w:val="24"/>
      <w:szCs w:val="24"/>
      <w:lang w:eastAsia="tr-TR"/>
    </w:rPr>
  </w:style>
  <w:style w:type="paragraph" w:styleId="KonuBal">
    <w:name w:val="Title"/>
    <w:basedOn w:val="Normal"/>
    <w:link w:val="KonuBalChar"/>
    <w:qFormat/>
    <w:rsid w:val="00CD0DEC"/>
    <w:pPr>
      <w:jc w:val="center"/>
    </w:pPr>
    <w:rPr>
      <w:b/>
      <w:bCs/>
    </w:rPr>
  </w:style>
  <w:style w:type="character" w:customStyle="1" w:styleId="KonuBalChar">
    <w:name w:val="Konu Başlığı Char"/>
    <w:basedOn w:val="VarsaylanParagrafYazTipi"/>
    <w:link w:val="KonuBal"/>
    <w:rsid w:val="00CD0DEC"/>
    <w:rPr>
      <w:rFonts w:ascii="Times New Roman" w:eastAsia="Times New Roman" w:hAnsi="Times New Roman" w:cs="Times New Roman"/>
      <w:b/>
      <w:bCs/>
      <w:sz w:val="24"/>
      <w:szCs w:val="24"/>
      <w:lang w:eastAsia="tr-TR"/>
    </w:rPr>
  </w:style>
  <w:style w:type="paragraph" w:styleId="HTMLncedenBiimlendirilmi">
    <w:name w:val="HTML Preformatted"/>
    <w:basedOn w:val="Normal"/>
    <w:link w:val="HTMLncedenBiimlendirilmiChar"/>
    <w:rsid w:val="00A1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A17E46"/>
    <w:rPr>
      <w:rFonts w:ascii="Courier New" w:eastAsia="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2479</Words>
  <Characters>14134</Characters>
  <Application>Microsoft Office Word</Application>
  <DocSecurity>0</DocSecurity>
  <Lines>117</Lines>
  <Paragraphs>33</Paragraphs>
  <ScaleCrop>false</ScaleCrop>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BÖTE</cp:lastModifiedBy>
  <cp:revision>3</cp:revision>
  <dcterms:created xsi:type="dcterms:W3CDTF">2016-12-19T15:24:00Z</dcterms:created>
  <dcterms:modified xsi:type="dcterms:W3CDTF">2016-12-19T15:24:00Z</dcterms:modified>
</cp:coreProperties>
</file>